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1CED9" w14:textId="6DA4BDC4" w:rsidR="00A8247F" w:rsidRPr="00A8247F" w:rsidRDefault="00A8247F" w:rsidP="004E06A7">
      <w:pPr>
        <w:shd w:val="clear" w:color="auto" w:fill="FFFFFF"/>
        <w:spacing w:before="0" w:after="0" w:line="240" w:lineRule="auto"/>
        <w:jc w:val="both"/>
        <w:textAlignment w:val="baseline"/>
        <w:outlineLvl w:val="0"/>
        <w:rPr>
          <w:rFonts w:ascii="Helvetica" w:eastAsia="Times New Roman" w:hAnsi="Helvetica" w:cs="Times New Roman"/>
          <w:b/>
          <w:bCs/>
          <w:color w:val="1F3864" w:themeColor="accent1" w:themeShade="80"/>
          <w:kern w:val="36"/>
          <w:sz w:val="32"/>
          <w:szCs w:val="32"/>
          <w:lang w:eastAsia="pt-BR"/>
        </w:rPr>
      </w:pPr>
      <w:r w:rsidRPr="00A8247F">
        <w:rPr>
          <w:rFonts w:ascii="Helvetica" w:eastAsia="Times New Roman" w:hAnsi="Helvetica" w:cs="Times New Roman"/>
          <w:b/>
          <w:bCs/>
          <w:color w:val="1F3864" w:themeColor="accent1" w:themeShade="80"/>
          <w:kern w:val="36"/>
          <w:sz w:val="32"/>
          <w:szCs w:val="32"/>
          <w:lang w:eastAsia="pt-BR"/>
        </w:rPr>
        <w:t xml:space="preserve">Procedimento </w:t>
      </w:r>
      <w:r w:rsidR="004E06A7" w:rsidRPr="00FC44CB">
        <w:rPr>
          <w:rFonts w:ascii="Helvetica" w:eastAsia="Times New Roman" w:hAnsi="Helvetica" w:cs="Times New Roman"/>
          <w:b/>
          <w:bCs/>
          <w:color w:val="1F3864" w:themeColor="accent1" w:themeShade="80"/>
          <w:kern w:val="36"/>
          <w:sz w:val="32"/>
          <w:szCs w:val="32"/>
          <w:lang w:eastAsia="pt-BR"/>
        </w:rPr>
        <w:t xml:space="preserve">para </w:t>
      </w:r>
      <w:r w:rsidR="004E06A7" w:rsidRPr="00FC44CB">
        <w:rPr>
          <w:rFonts w:ascii="Helvetica" w:eastAsia="Times New Roman" w:hAnsi="Helvetica" w:cs="Times New Roman"/>
          <w:b/>
          <w:bCs/>
          <w:color w:val="1F3864" w:themeColor="accent1" w:themeShade="80"/>
          <w:sz w:val="32"/>
          <w:szCs w:val="32"/>
          <w:lang w:eastAsia="pt-BR"/>
        </w:rPr>
        <w:t xml:space="preserve">requerimento de </w:t>
      </w:r>
      <w:r w:rsidR="004E06A7" w:rsidRPr="00FC44CB">
        <w:rPr>
          <w:rStyle w:val="normaltextrun"/>
          <w:rFonts w:ascii="Helvetica" w:hAnsi="Helvetica"/>
          <w:b/>
          <w:bCs/>
          <w:color w:val="1F3864" w:themeColor="accent1" w:themeShade="80"/>
          <w:sz w:val="32"/>
          <w:szCs w:val="32"/>
        </w:rPr>
        <w:t>prorrogação do afastamento da servidora lactante no site ou aplicativo "SouGov.br”</w:t>
      </w:r>
    </w:p>
    <w:p w14:paraId="101037CD" w14:textId="77777777" w:rsidR="00A8247F" w:rsidRPr="00FC44CB" w:rsidRDefault="00A8247F" w:rsidP="00A8247F">
      <w:pPr>
        <w:shd w:val="clear" w:color="auto" w:fill="FFFFFF"/>
        <w:spacing w:before="0" w:after="0" w:line="240" w:lineRule="auto"/>
        <w:textAlignment w:val="top"/>
        <w:rPr>
          <w:rFonts w:ascii="Raleway" w:eastAsia="Times New Roman" w:hAnsi="Raleway" w:cs="Times New Roman"/>
          <w:color w:val="333333"/>
          <w:sz w:val="32"/>
          <w:szCs w:val="32"/>
          <w:lang w:eastAsia="pt-BR"/>
        </w:rPr>
      </w:pPr>
    </w:p>
    <w:p w14:paraId="2937A4C8" w14:textId="77777777" w:rsidR="00A8247F" w:rsidRDefault="00A8247F" w:rsidP="00A8247F">
      <w:pPr>
        <w:shd w:val="clear" w:color="auto" w:fill="FFFFFF"/>
        <w:spacing w:before="0" w:after="0" w:line="240" w:lineRule="auto"/>
        <w:textAlignment w:val="top"/>
        <w:rPr>
          <w:rFonts w:ascii="Raleway" w:eastAsia="Times New Roman" w:hAnsi="Raleway" w:cs="Times New Roman"/>
          <w:color w:val="333333"/>
          <w:sz w:val="21"/>
          <w:szCs w:val="21"/>
          <w:lang w:eastAsia="pt-BR"/>
        </w:rPr>
      </w:pPr>
    </w:p>
    <w:p w14:paraId="0F3A265C" w14:textId="1C307E09" w:rsidR="00A8247F" w:rsidRPr="004E06A7" w:rsidRDefault="00A8247F" w:rsidP="004E06A7">
      <w:pPr>
        <w:shd w:val="clear" w:color="auto" w:fill="FFFFFF"/>
        <w:spacing w:before="0" w:after="0" w:line="240" w:lineRule="auto"/>
        <w:jc w:val="both"/>
        <w:textAlignment w:val="top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  <w:r w:rsidRPr="00A8247F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O adicional ocupacional de </w:t>
      </w:r>
      <w:r w:rsidRPr="00A8247F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insalubridade, periculosidade, raio-X ou irradiação ionizante</w:t>
      </w:r>
      <w:r w:rsidRPr="00A8247F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 é devido ao servidor que estiver em exposição permanente ou habitual a agentes físicos, químicos, biológicos e/ou substâncias radioativas.</w:t>
      </w:r>
    </w:p>
    <w:p w14:paraId="0B5FD093" w14:textId="5681D001" w:rsidR="007E02B1" w:rsidRPr="004E06A7" w:rsidRDefault="007E02B1" w:rsidP="004E06A7">
      <w:pPr>
        <w:shd w:val="clear" w:color="auto" w:fill="FFFFFF"/>
        <w:spacing w:before="0" w:after="0" w:line="240" w:lineRule="auto"/>
        <w:jc w:val="both"/>
        <w:textAlignment w:val="top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</w:p>
    <w:p w14:paraId="25B61F36" w14:textId="33BA33E8" w:rsidR="007E02B1" w:rsidRPr="004E06A7" w:rsidRDefault="007E02B1" w:rsidP="004E06A7">
      <w:pPr>
        <w:shd w:val="clear" w:color="auto" w:fill="FFFFFF"/>
        <w:spacing w:before="0" w:after="0" w:line="240" w:lineRule="auto"/>
        <w:jc w:val="both"/>
        <w:textAlignment w:val="top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  <w:r w:rsidRPr="004E06A7">
        <w:rPr>
          <w:rStyle w:val="normaltextrun"/>
          <w:rFonts w:ascii="Helvetica" w:hAnsi="Helvetica"/>
          <w:color w:val="1F3864" w:themeColor="accent1" w:themeShade="80"/>
          <w:sz w:val="24"/>
          <w:szCs w:val="24"/>
          <w:shd w:val="clear" w:color="auto" w:fill="FFFFFF"/>
        </w:rPr>
        <w:t xml:space="preserve">Nos termos do parágrafo único do art. 69 da Lei nº 8.112, de 1990, a servidora lactante poderá permanecer afastada de atividades insalubres ou perigosas, para fins de recebimento do respectivo adicional ocupacional, nos termos </w:t>
      </w:r>
    </w:p>
    <w:p w14:paraId="3BBDE814" w14:textId="77777777" w:rsidR="007E02B1" w:rsidRPr="004E06A7" w:rsidRDefault="007E02B1" w:rsidP="004E06A7">
      <w:pPr>
        <w:shd w:val="clear" w:color="auto" w:fill="FFFFFF"/>
        <w:spacing w:before="0" w:after="0" w:line="240" w:lineRule="auto"/>
        <w:jc w:val="both"/>
        <w:textAlignment w:val="top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</w:p>
    <w:p w14:paraId="45225808" w14:textId="369F9D9D" w:rsidR="004E06A7" w:rsidRDefault="007E02B1" w:rsidP="004E06A7">
      <w:pPr>
        <w:shd w:val="clear" w:color="auto" w:fill="FFFFFF"/>
        <w:spacing w:before="0" w:after="0" w:line="240" w:lineRule="auto"/>
        <w:jc w:val="both"/>
        <w:textAlignment w:val="top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  <w:r w:rsidRPr="004E06A7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Sendo assim, no caso da servidora lactante que receba algum adicional ocupacional (</w:t>
      </w:r>
      <w:r w:rsidRPr="00A8247F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 xml:space="preserve">insalubridade, periculosidade, irradiação ionizante ou </w:t>
      </w:r>
      <w:proofErr w:type="spellStart"/>
      <w:r w:rsidRPr="00A8247F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raio-x</w:t>
      </w:r>
      <w:proofErr w:type="spellEnd"/>
      <w:r w:rsidRPr="00A8247F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)</w:t>
      </w:r>
      <w:r w:rsidRPr="004E06A7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, é possível solicitar a manutenção da percepção do adicional ocupacional, até os 2 anos do filho lactente</w:t>
      </w:r>
      <w:r w:rsidR="004E06A7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.</w:t>
      </w:r>
    </w:p>
    <w:p w14:paraId="61CBD12E" w14:textId="77777777" w:rsidR="004E06A7" w:rsidRDefault="004E06A7" w:rsidP="004E06A7">
      <w:pPr>
        <w:shd w:val="clear" w:color="auto" w:fill="FFFFFF"/>
        <w:spacing w:before="0" w:after="0" w:line="240" w:lineRule="auto"/>
        <w:jc w:val="both"/>
        <w:textAlignment w:val="top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</w:p>
    <w:p w14:paraId="4BB40D7C" w14:textId="09DB6562" w:rsidR="004E06A7" w:rsidRPr="004E06A7" w:rsidRDefault="001A5993" w:rsidP="004E06A7">
      <w:pPr>
        <w:shd w:val="clear" w:color="auto" w:fill="FFFFFF"/>
        <w:spacing w:before="0" w:after="0" w:line="240" w:lineRule="auto"/>
        <w:jc w:val="both"/>
        <w:textAlignment w:val="top"/>
        <w:rPr>
          <w:rFonts w:ascii="Helvetica" w:hAnsi="Helvetica" w:cs="Segoe UI"/>
          <w:color w:val="1F3864" w:themeColor="accent1" w:themeShade="80"/>
          <w:sz w:val="24"/>
          <w:szCs w:val="24"/>
        </w:rPr>
      </w:pPr>
      <w:r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Está disponível o</w:t>
      </w:r>
      <w:r w:rsidR="004E06A7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 xml:space="preserve"> </w:t>
      </w:r>
      <w:r w:rsidR="004E06A7" w:rsidRPr="004E06A7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 xml:space="preserve">requerimento </w:t>
      </w:r>
      <w:r w:rsidR="00FC44CB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 xml:space="preserve">de </w:t>
      </w:r>
      <w:r w:rsidR="004E06A7" w:rsidRPr="004E06A7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>prorrogação do afastamento da servidora lactante</w:t>
      </w:r>
      <w:r w:rsidR="004E06A7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 xml:space="preserve">, </w:t>
      </w:r>
      <w:r w:rsidR="004E06A7" w:rsidRPr="004E06A7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 xml:space="preserve">no site ou aplicativo do "SouGov.br", na opção solicitação &gt; adicionais ocupacionais &gt; manutenção-lactante), </w:t>
      </w:r>
      <w:r w:rsidR="004E06A7" w:rsidRPr="00F13401">
        <w:rPr>
          <w:rStyle w:val="normaltextrun"/>
          <w:rFonts w:ascii="Helvetica" w:hAnsi="Helvetica"/>
          <w:b/>
          <w:bCs/>
          <w:color w:val="1F3864" w:themeColor="accent1" w:themeShade="80"/>
          <w:sz w:val="24"/>
          <w:szCs w:val="24"/>
        </w:rPr>
        <w:t>mediante</w:t>
      </w:r>
      <w:r w:rsidR="004E06A7" w:rsidRPr="004E06A7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 xml:space="preserve"> termo de ciência e responsabilidade a ser assinado pela servidora e submetido à respectiva unidade de gestão de pessoas.</w:t>
      </w:r>
      <w:r w:rsidR="004E06A7" w:rsidRPr="004E06A7">
        <w:rPr>
          <w:rStyle w:val="eop"/>
          <w:rFonts w:ascii="Helvetica" w:hAnsi="Helvetica"/>
          <w:color w:val="1F3864" w:themeColor="accent1" w:themeShade="80"/>
          <w:sz w:val="24"/>
          <w:szCs w:val="24"/>
        </w:rPr>
        <w:t> </w:t>
      </w:r>
    </w:p>
    <w:p w14:paraId="21A6C8F1" w14:textId="1677841E" w:rsidR="007E02B1" w:rsidRPr="004E06A7" w:rsidRDefault="007E02B1" w:rsidP="004E06A7">
      <w:pPr>
        <w:shd w:val="clear" w:color="auto" w:fill="FFFFFF"/>
        <w:spacing w:before="0" w:after="0" w:line="240" w:lineRule="auto"/>
        <w:jc w:val="both"/>
        <w:textAlignment w:val="top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</w:p>
    <w:p w14:paraId="5168DEEA" w14:textId="6CEFBC35" w:rsidR="007E02B1" w:rsidRPr="004E06A7" w:rsidRDefault="004E06A7" w:rsidP="004E06A7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Segoe UI"/>
          <w:color w:val="1F3864" w:themeColor="accent1" w:themeShade="80"/>
        </w:rPr>
      </w:pPr>
      <w:r>
        <w:rPr>
          <w:rStyle w:val="eop"/>
          <w:rFonts w:ascii="Helvetica" w:hAnsi="Helvetica"/>
          <w:color w:val="1F3864" w:themeColor="accent1" w:themeShade="80"/>
        </w:rPr>
        <w:t>Nos casos excepcionais da</w:t>
      </w:r>
      <w:r w:rsidR="007E02B1" w:rsidRPr="004E06A7">
        <w:rPr>
          <w:rStyle w:val="normaltextrun"/>
          <w:rFonts w:ascii="Helvetica" w:hAnsi="Helvetica"/>
          <w:color w:val="1F3864" w:themeColor="accent1" w:themeShade="80"/>
        </w:rPr>
        <w:t xml:space="preserve">s servidoras </w:t>
      </w:r>
      <w:r>
        <w:rPr>
          <w:rStyle w:val="normaltextrun"/>
          <w:rFonts w:ascii="Helvetica" w:hAnsi="Helvetica"/>
          <w:color w:val="1F3864" w:themeColor="accent1" w:themeShade="80"/>
        </w:rPr>
        <w:t xml:space="preserve">lactante </w:t>
      </w:r>
      <w:r w:rsidR="007E02B1" w:rsidRPr="004E06A7">
        <w:rPr>
          <w:rStyle w:val="normaltextrun"/>
          <w:rFonts w:ascii="Helvetica" w:hAnsi="Helvetica"/>
          <w:color w:val="1F3864" w:themeColor="accent1" w:themeShade="80"/>
        </w:rPr>
        <w:t>que</w:t>
      </w:r>
      <w:r>
        <w:rPr>
          <w:rStyle w:val="normaltextrun"/>
          <w:rFonts w:ascii="Helvetica" w:hAnsi="Helvetica"/>
          <w:color w:val="1F3864" w:themeColor="accent1" w:themeShade="80"/>
        </w:rPr>
        <w:t xml:space="preserve"> n</w:t>
      </w:r>
      <w:r w:rsidR="007E02B1" w:rsidRPr="004E06A7">
        <w:rPr>
          <w:rStyle w:val="normaltextrun"/>
          <w:rFonts w:ascii="Helvetica" w:hAnsi="Helvetica"/>
          <w:color w:val="1F3864" w:themeColor="accent1" w:themeShade="80"/>
        </w:rPr>
        <w:t>ecessitarem permanecer afastadas do ambiente insalubre ou perigoso a que se encontravam expostas por período superior a 2 (dois) anos</w:t>
      </w:r>
      <w:r>
        <w:rPr>
          <w:rStyle w:val="normaltextrun"/>
          <w:rFonts w:ascii="Helvetica" w:hAnsi="Helvetica"/>
          <w:color w:val="1F3864" w:themeColor="accent1" w:themeShade="80"/>
        </w:rPr>
        <w:t xml:space="preserve">, </w:t>
      </w:r>
      <w:r w:rsidR="007E02B1" w:rsidRPr="004E06A7">
        <w:rPr>
          <w:rStyle w:val="normaltextrun"/>
          <w:rFonts w:ascii="Helvetica" w:hAnsi="Helvetica"/>
          <w:color w:val="1F3864" w:themeColor="accent1" w:themeShade="80"/>
        </w:rPr>
        <w:t>deverão comprovar essa condição mediante justificativa médica</w:t>
      </w:r>
      <w:r>
        <w:rPr>
          <w:rStyle w:val="normaltextrun"/>
          <w:rFonts w:ascii="Helvetica" w:hAnsi="Helvetica"/>
          <w:color w:val="1F3864" w:themeColor="accent1" w:themeShade="80"/>
        </w:rPr>
        <w:t xml:space="preserve"> a ser encaminhada diretamente à área de gestão de pessoas, por meio do SEI</w:t>
      </w:r>
      <w:r>
        <w:rPr>
          <w:rStyle w:val="eop"/>
          <w:rFonts w:ascii="Helvetica" w:hAnsi="Helvetica"/>
          <w:color w:val="1F3864" w:themeColor="accent1" w:themeShade="80"/>
        </w:rPr>
        <w:t>.</w:t>
      </w:r>
    </w:p>
    <w:p w14:paraId="3F3C9737" w14:textId="77777777" w:rsidR="007E02B1" w:rsidRPr="004E06A7" w:rsidRDefault="007E02B1" w:rsidP="004E06A7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Segoe UI"/>
          <w:color w:val="1F3864" w:themeColor="accent1" w:themeShade="80"/>
        </w:rPr>
      </w:pPr>
      <w:r w:rsidRPr="004E06A7">
        <w:rPr>
          <w:rStyle w:val="eop"/>
          <w:rFonts w:ascii="Helvetica" w:hAnsi="Helvetica"/>
          <w:color w:val="1F3864" w:themeColor="accent1" w:themeShade="80"/>
        </w:rPr>
        <w:t> </w:t>
      </w:r>
    </w:p>
    <w:p w14:paraId="1281FB84" w14:textId="13DF319A" w:rsidR="007E02B1" w:rsidRPr="004E06A7" w:rsidRDefault="004E06A7" w:rsidP="004E06A7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Segoe UI"/>
          <w:color w:val="1F3864" w:themeColor="accent1" w:themeShade="80"/>
        </w:rPr>
      </w:pPr>
      <w:r>
        <w:rPr>
          <w:rStyle w:val="normaltextrun"/>
          <w:rFonts w:ascii="Helvetica" w:hAnsi="Helvetica"/>
          <w:color w:val="1F3864" w:themeColor="accent1" w:themeShade="80"/>
        </w:rPr>
        <w:t xml:space="preserve">Destaca-se que </w:t>
      </w:r>
      <w:r w:rsidR="007E02B1" w:rsidRPr="004E06A7">
        <w:rPr>
          <w:rStyle w:val="normaltextrun"/>
          <w:rFonts w:ascii="Helvetica" w:hAnsi="Helvetica"/>
          <w:color w:val="1F3864" w:themeColor="accent1" w:themeShade="80"/>
        </w:rPr>
        <w:t xml:space="preserve">a servidora deverá informar, </w:t>
      </w:r>
      <w:r>
        <w:rPr>
          <w:rStyle w:val="normaltextrun"/>
          <w:rFonts w:ascii="Helvetica" w:hAnsi="Helvetica"/>
          <w:color w:val="1F3864" w:themeColor="accent1" w:themeShade="80"/>
        </w:rPr>
        <w:t xml:space="preserve">também </w:t>
      </w:r>
      <w:r w:rsidR="007E02B1" w:rsidRPr="004E06A7">
        <w:rPr>
          <w:rStyle w:val="normaltextrun"/>
          <w:rFonts w:ascii="Helvetica" w:hAnsi="Helvetica"/>
          <w:color w:val="1F3864" w:themeColor="accent1" w:themeShade="80"/>
        </w:rPr>
        <w:t>via SOU.GOV (realizar solicitação – adicionais ocupacionais – exclusão), o encerramento do período de amamentação antes dos 2 (dois) anos do (a) filho (a) lactente, para retorno à atividade de origem ou encerramento do pagamento do adicional. </w:t>
      </w:r>
      <w:r w:rsidR="007E02B1" w:rsidRPr="004E06A7">
        <w:rPr>
          <w:rStyle w:val="eop"/>
          <w:rFonts w:ascii="Helvetica" w:hAnsi="Helvetica"/>
          <w:color w:val="1F3864" w:themeColor="accent1" w:themeShade="80"/>
        </w:rPr>
        <w:t> </w:t>
      </w:r>
    </w:p>
    <w:p w14:paraId="02144014" w14:textId="5DEAF630" w:rsidR="007E02B1" w:rsidRPr="004E06A7" w:rsidRDefault="007E02B1" w:rsidP="004E06A7">
      <w:pPr>
        <w:shd w:val="clear" w:color="auto" w:fill="FFFFFF"/>
        <w:spacing w:before="0" w:after="0" w:line="240" w:lineRule="auto"/>
        <w:jc w:val="both"/>
        <w:textAlignment w:val="top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</w:p>
    <w:p w14:paraId="19F36EC0" w14:textId="5D137929" w:rsidR="007E02B1" w:rsidRDefault="004E06A7" w:rsidP="004E06A7">
      <w:pPr>
        <w:shd w:val="clear" w:color="auto" w:fill="FFFFFF"/>
        <w:spacing w:before="0" w:after="0" w:line="240" w:lineRule="auto"/>
        <w:jc w:val="both"/>
        <w:textAlignment w:val="top"/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</w:pPr>
      <w:r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 xml:space="preserve">Vejamos o passo a passo </w:t>
      </w:r>
      <w:r w:rsidR="00FC44CB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 xml:space="preserve">para </w:t>
      </w:r>
      <w:r w:rsidR="00FC44CB" w:rsidRPr="004E06A7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 xml:space="preserve">requerimento </w:t>
      </w:r>
      <w:r w:rsidR="00FC44CB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da</w:t>
      </w:r>
      <w:r w:rsidR="00FC44CB" w:rsidRPr="004E06A7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 xml:space="preserve"> </w:t>
      </w:r>
      <w:r w:rsidR="00FC44CB" w:rsidRPr="004E06A7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>prorrogação do afastamento da servidora lactante</w:t>
      </w:r>
      <w:r w:rsidR="00FC44CB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 xml:space="preserve">, </w:t>
      </w:r>
      <w:r w:rsidR="00FC44CB" w:rsidRPr="004E06A7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>no site ou aplicativo do "SouGov.br", na opção solicitação &gt; adicionais ocupacionais &gt; manutenção-lactante)</w:t>
      </w:r>
      <w:r w:rsidR="00FC44CB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>:</w:t>
      </w:r>
    </w:p>
    <w:p w14:paraId="4F1BEF2A" w14:textId="7DB2ECDB" w:rsidR="00FC44CB" w:rsidRDefault="00FC44CB" w:rsidP="004E06A7">
      <w:pPr>
        <w:shd w:val="clear" w:color="auto" w:fill="FFFFFF"/>
        <w:spacing w:before="0" w:after="0" w:line="240" w:lineRule="auto"/>
        <w:jc w:val="both"/>
        <w:textAlignment w:val="top"/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</w:pPr>
    </w:p>
    <w:p w14:paraId="54357C27" w14:textId="6ECA1C7E" w:rsidR="00FC44CB" w:rsidRPr="00F13401" w:rsidRDefault="00FC44CB" w:rsidP="00F13401">
      <w:pPr>
        <w:pStyle w:val="PargrafodaLista"/>
        <w:numPr>
          <w:ilvl w:val="0"/>
          <w:numId w:val="3"/>
        </w:numPr>
        <w:shd w:val="clear" w:color="auto" w:fill="D0CECE" w:themeFill="background2" w:themeFillShade="E6"/>
        <w:spacing w:before="0" w:after="0" w:line="240" w:lineRule="auto"/>
        <w:jc w:val="both"/>
        <w:textAlignment w:val="top"/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lang w:eastAsia="pt-BR"/>
        </w:rPr>
      </w:pPr>
      <w:r w:rsidRPr="00F1340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lang w:eastAsia="pt-BR"/>
        </w:rPr>
        <w:t xml:space="preserve">No site ou aplicativo do </w:t>
      </w:r>
      <w:r w:rsidRPr="00F13401">
        <w:rPr>
          <w:rStyle w:val="normaltextrun"/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"SouGov.br", na opção solicitação, selecione </w:t>
      </w:r>
      <w:proofErr w:type="gramStart"/>
      <w:r w:rsidRPr="00F13401">
        <w:rPr>
          <w:rStyle w:val="normaltextrun"/>
          <w:rFonts w:ascii="Helvetica" w:hAnsi="Helvetica"/>
          <w:b/>
          <w:bCs/>
          <w:color w:val="1F3864" w:themeColor="accent1" w:themeShade="80"/>
          <w:sz w:val="24"/>
          <w:szCs w:val="24"/>
        </w:rPr>
        <w:t>outra opções</w:t>
      </w:r>
      <w:proofErr w:type="gramEnd"/>
      <w:r w:rsidRPr="00F13401">
        <w:rPr>
          <w:rStyle w:val="normaltextrun"/>
          <w:rFonts w:ascii="Helvetica" w:hAnsi="Helvetica"/>
          <w:b/>
          <w:bCs/>
          <w:color w:val="1F3864" w:themeColor="accent1" w:themeShade="80"/>
          <w:sz w:val="24"/>
          <w:szCs w:val="24"/>
        </w:rPr>
        <w:t>:</w:t>
      </w:r>
    </w:p>
    <w:p w14:paraId="4E4C9DA8" w14:textId="40C439FF" w:rsidR="007E02B1" w:rsidRDefault="006D6210" w:rsidP="00A8247F">
      <w:pPr>
        <w:shd w:val="clear" w:color="auto" w:fill="FFFFFF"/>
        <w:spacing w:before="0" w:after="0" w:line="240" w:lineRule="auto"/>
        <w:textAlignment w:val="top"/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EF24" wp14:editId="1D849BEB">
                <wp:simplePos x="0" y="0"/>
                <wp:positionH relativeFrom="column">
                  <wp:posOffset>5196840</wp:posOffset>
                </wp:positionH>
                <wp:positionV relativeFrom="paragraph">
                  <wp:posOffset>2224405</wp:posOffset>
                </wp:positionV>
                <wp:extent cx="425450" cy="285750"/>
                <wp:effectExtent l="19050" t="19050" r="12700" b="38100"/>
                <wp:wrapNone/>
                <wp:docPr id="18" name="Seta: para a Direi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5450" cy="2857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18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8" o:spid="_x0000_s1026" type="#_x0000_t13" style="position:absolute;margin-left:409.2pt;margin-top:175.15pt;width:33.5pt;height:2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" adj="14346" fillcolor="#ed7d31 [3205]" strokecolor="#1f3763 [1604]" strokeweight="1pt"/>
            </w:pict>
          </mc:Fallback>
        </mc:AlternateContent>
      </w:r>
      <w:r w:rsidR="007E02B1" w:rsidRPr="007E02B1">
        <w:rPr>
          <w:rFonts w:ascii="inherit" w:eastAsia="Times New Roman" w:hAnsi="inherit" w:cs="Times New Roman"/>
          <w:b/>
          <w:bCs/>
          <w:noProof/>
          <w:color w:val="333333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5C319AF5" wp14:editId="1F8EA898">
            <wp:extent cx="5476875" cy="2727488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672" cy="27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E167" w14:textId="385D6B02" w:rsidR="007E02B1" w:rsidRDefault="007E02B1" w:rsidP="00A8247F">
      <w:pPr>
        <w:shd w:val="clear" w:color="auto" w:fill="FFFFFF"/>
        <w:spacing w:before="0" w:after="0" w:line="240" w:lineRule="auto"/>
        <w:textAlignment w:val="top"/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pt-BR"/>
        </w:rPr>
      </w:pPr>
    </w:p>
    <w:p w14:paraId="72DEEB6A" w14:textId="3A46F089" w:rsidR="007E02B1" w:rsidRPr="00F13401" w:rsidRDefault="007E02B1" w:rsidP="00F13401">
      <w:pPr>
        <w:shd w:val="clear" w:color="auto" w:fill="D0CECE" w:themeFill="background2" w:themeFillShade="E6"/>
        <w:spacing w:before="0" w:after="0" w:line="240" w:lineRule="auto"/>
        <w:textAlignment w:val="top"/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</w:pPr>
      <w:r w:rsidRPr="00F1340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 xml:space="preserve">2) </w:t>
      </w:r>
      <w:r w:rsidR="00F13401" w:rsidRPr="00F1340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Em seguida</w:t>
      </w:r>
      <w:r w:rsidR="00F1340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 xml:space="preserve">, </w:t>
      </w:r>
      <w:r w:rsidR="00F13401" w:rsidRPr="00F1340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 xml:space="preserve">clique em </w:t>
      </w:r>
      <w:r w:rsidRPr="00F1340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adicionais ocupacionais:</w:t>
      </w:r>
    </w:p>
    <w:p w14:paraId="4D50BAFB" w14:textId="77777777" w:rsidR="007E02B1" w:rsidRDefault="007E02B1" w:rsidP="00A8247F">
      <w:pPr>
        <w:shd w:val="clear" w:color="auto" w:fill="FFFFFF"/>
        <w:spacing w:before="0" w:after="0" w:line="240" w:lineRule="auto"/>
        <w:textAlignment w:val="top"/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pt-BR"/>
        </w:rPr>
      </w:pPr>
    </w:p>
    <w:p w14:paraId="543C9CF4" w14:textId="61622B34" w:rsidR="007E02B1" w:rsidRDefault="006D6210" w:rsidP="00A8247F">
      <w:pPr>
        <w:shd w:val="clear" w:color="auto" w:fill="FFFFFF"/>
        <w:spacing w:before="0" w:after="0" w:line="240" w:lineRule="auto"/>
        <w:textAlignment w:val="top"/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8BAB6" wp14:editId="761645D1">
                <wp:simplePos x="0" y="0"/>
                <wp:positionH relativeFrom="column">
                  <wp:posOffset>1729740</wp:posOffset>
                </wp:positionH>
                <wp:positionV relativeFrom="paragraph">
                  <wp:posOffset>2190750</wp:posOffset>
                </wp:positionV>
                <wp:extent cx="425450" cy="285750"/>
                <wp:effectExtent l="19050" t="19050" r="12700" b="38100"/>
                <wp:wrapNone/>
                <wp:docPr id="19" name="Seta: para a Direi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5450" cy="2857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B162" id="Seta: para a Direita 19" o:spid="_x0000_s1026" type="#_x0000_t13" style="position:absolute;margin-left:136.2pt;margin-top:172.5pt;width:33.5pt;height:22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" adj="14346" fillcolor="#ed7d31 [3205]" strokecolor="#1f3763 [1604]" strokeweight="1pt"/>
            </w:pict>
          </mc:Fallback>
        </mc:AlternateContent>
      </w:r>
      <w:r w:rsidR="007E02B1" w:rsidRPr="007E02B1">
        <w:rPr>
          <w:rFonts w:ascii="inherit" w:eastAsia="Times New Roman" w:hAnsi="inherit" w:cs="Times New Roman"/>
          <w:b/>
          <w:bCs/>
          <w:noProof/>
          <w:color w:val="333333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39B8A1C9" wp14:editId="7A414284">
            <wp:extent cx="5400040" cy="2435225"/>
            <wp:effectExtent l="0" t="0" r="0" b="317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9B70C" w14:textId="71DC8229" w:rsidR="007E02B1" w:rsidRDefault="007E02B1" w:rsidP="00A8247F">
      <w:pPr>
        <w:shd w:val="clear" w:color="auto" w:fill="FFFFFF"/>
        <w:spacing w:before="0" w:after="0" w:line="240" w:lineRule="auto"/>
        <w:textAlignment w:val="top"/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pt-BR"/>
        </w:rPr>
      </w:pPr>
    </w:p>
    <w:p w14:paraId="44DE534A" w14:textId="0B06BA94" w:rsidR="00A8247F" w:rsidRPr="00A8247F" w:rsidRDefault="00A8247F" w:rsidP="00A8247F">
      <w:pPr>
        <w:shd w:val="clear" w:color="auto" w:fill="FFFFFF"/>
        <w:spacing w:before="0" w:after="0" w:line="240" w:lineRule="auto"/>
        <w:textAlignment w:val="top"/>
        <w:rPr>
          <w:rFonts w:ascii="Raleway" w:eastAsia="Times New Roman" w:hAnsi="Raleway" w:cs="Times New Roman"/>
          <w:color w:val="333333"/>
          <w:sz w:val="21"/>
          <w:szCs w:val="21"/>
          <w:lang w:eastAsia="pt-BR"/>
        </w:rPr>
      </w:pPr>
    </w:p>
    <w:p w14:paraId="17CE006A" w14:textId="2EABF6D7" w:rsidR="00F13401" w:rsidRPr="00F13401" w:rsidRDefault="00F13401" w:rsidP="00F13401">
      <w:pPr>
        <w:shd w:val="clear" w:color="auto" w:fill="D0CECE" w:themeFill="background2" w:themeFillShade="E6"/>
        <w:spacing w:before="0" w:after="0" w:line="240" w:lineRule="auto"/>
        <w:textAlignment w:val="top"/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</w:pPr>
      <w:r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3</w:t>
      </w:r>
      <w:r w:rsidRPr="00F1340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 xml:space="preserve">) </w:t>
      </w:r>
      <w:r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Selecione a opção Manutenção - Lactante</w:t>
      </w:r>
      <w:r w:rsidRPr="00F1340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:</w:t>
      </w:r>
    </w:p>
    <w:p w14:paraId="24117D37" w14:textId="3B038A06" w:rsidR="00A8247F" w:rsidRDefault="00A8247F" w:rsidP="00A8247F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pt-BR"/>
        </w:rPr>
      </w:pPr>
    </w:p>
    <w:p w14:paraId="28A543FF" w14:textId="0E2058DD" w:rsidR="00F13401" w:rsidRDefault="006D6210" w:rsidP="00A8247F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11344" wp14:editId="6AF6DA89">
                <wp:simplePos x="0" y="0"/>
                <wp:positionH relativeFrom="column">
                  <wp:posOffset>1786890</wp:posOffset>
                </wp:positionH>
                <wp:positionV relativeFrom="paragraph">
                  <wp:posOffset>1927225</wp:posOffset>
                </wp:positionV>
                <wp:extent cx="425450" cy="285750"/>
                <wp:effectExtent l="19050" t="19050" r="12700" b="38100"/>
                <wp:wrapNone/>
                <wp:docPr id="20" name="Seta: para a Direi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5450" cy="2857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3027" id="Seta: para a Direita 20" o:spid="_x0000_s1026" type="#_x0000_t13" style="position:absolute;margin-left:140.7pt;margin-top:151.75pt;width:33.5pt;height:22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" adj="14346" fillcolor="#ed7d31 [3205]" strokecolor="#1f3763 [1604]" strokeweight="1pt"/>
            </w:pict>
          </mc:Fallback>
        </mc:AlternateContent>
      </w:r>
      <w:r w:rsidR="00F13401" w:rsidRPr="00F13401">
        <w:rPr>
          <w:rFonts w:ascii="Helvetica" w:eastAsia="Times New Roman" w:hAnsi="Helvetica" w:cs="Times New Roman"/>
          <w:noProof/>
          <w:color w:val="555555"/>
          <w:sz w:val="24"/>
          <w:szCs w:val="24"/>
          <w:lang w:eastAsia="pt-BR"/>
        </w:rPr>
        <w:drawing>
          <wp:inline distT="0" distB="0" distL="0" distR="0" wp14:anchorId="2968D0B0" wp14:editId="290CA5E0">
            <wp:extent cx="5400040" cy="23609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64BB" w14:textId="5B553BE4" w:rsidR="00FC44CB" w:rsidRPr="00F13401" w:rsidRDefault="00FC44CB" w:rsidP="00F13401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pt-BR"/>
        </w:rPr>
      </w:pPr>
    </w:p>
    <w:p w14:paraId="3428253D" w14:textId="2D1E5079" w:rsidR="00FC44CB" w:rsidRPr="002840B9" w:rsidRDefault="00F13401" w:rsidP="00F13401">
      <w:pPr>
        <w:shd w:val="clear" w:color="auto" w:fill="FFFFFF"/>
        <w:spacing w:before="0" w:after="0" w:line="240" w:lineRule="auto"/>
        <w:jc w:val="both"/>
        <w:textAlignment w:val="top"/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</w:pPr>
      <w:r w:rsidRPr="002840B9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lastRenderedPageBreak/>
        <w:t>Lembramos que a m</w:t>
      </w:r>
      <w:r w:rsidR="00FC44CB" w:rsidRPr="002840B9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>anutenção</w:t>
      </w:r>
      <w:r w:rsidRPr="002840B9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 xml:space="preserve"> é </w:t>
      </w:r>
      <w:r w:rsidR="00FC44CB" w:rsidRPr="002840B9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>destinad</w:t>
      </w:r>
      <w:r w:rsidRPr="002840B9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>a</w:t>
      </w:r>
      <w:r w:rsidR="00FC44CB" w:rsidRPr="002840B9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 xml:space="preserve"> à servidora lactante que já receba algum adicional ocupacional</w:t>
      </w:r>
      <w:r w:rsidR="002840B9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 xml:space="preserve">, </w:t>
      </w:r>
      <w:r w:rsidR="00FC44CB" w:rsidRPr="002840B9">
        <w:rPr>
          <w:rStyle w:val="normaltextrun"/>
          <w:rFonts w:ascii="Helvetica" w:hAnsi="Helvetica"/>
          <w:color w:val="1F3864" w:themeColor="accent1" w:themeShade="80"/>
          <w:sz w:val="24"/>
          <w:szCs w:val="24"/>
        </w:rPr>
        <w:t>porém não pode estar exposta a riscos devido ao período de amamentação de até 2 anos do filho lactente.</w:t>
      </w:r>
    </w:p>
    <w:p w14:paraId="5E9FC05C" w14:textId="31A380B5" w:rsidR="00F13401" w:rsidRPr="002840B9" w:rsidRDefault="00F13401" w:rsidP="00F13401">
      <w:pPr>
        <w:shd w:val="clear" w:color="auto" w:fill="FFFFFF"/>
        <w:spacing w:before="0" w:after="0" w:line="240" w:lineRule="auto"/>
        <w:jc w:val="both"/>
        <w:textAlignment w:val="top"/>
        <w:rPr>
          <w:rStyle w:val="normaltextrun"/>
          <w:rFonts w:ascii="Helvetica" w:hAnsi="Helvetica"/>
        </w:rPr>
      </w:pPr>
    </w:p>
    <w:p w14:paraId="69CC332E" w14:textId="49F79FA8" w:rsidR="006D6210" w:rsidRPr="00F13401" w:rsidRDefault="00F13401" w:rsidP="00F13401">
      <w:pPr>
        <w:shd w:val="clear" w:color="auto" w:fill="D0CECE" w:themeFill="background2" w:themeFillShade="E6"/>
        <w:spacing w:before="0" w:after="0" w:line="240" w:lineRule="auto"/>
        <w:textAlignment w:val="top"/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</w:pPr>
      <w:r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4</w:t>
      </w:r>
      <w:r w:rsidRPr="00F1340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 xml:space="preserve">) </w:t>
      </w:r>
      <w:r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 xml:space="preserve">Leia o Termo de Ciência e Responsabilidade, e </w:t>
      </w:r>
      <w:r w:rsidR="006D6210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clique em enviar:</w:t>
      </w:r>
    </w:p>
    <w:p w14:paraId="64FC228B" w14:textId="3BB4BF28" w:rsidR="00FC44CB" w:rsidRDefault="00FC44CB" w:rsidP="00A8247F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pt-BR"/>
        </w:rPr>
      </w:pPr>
    </w:p>
    <w:p w14:paraId="30562A9E" w14:textId="74ADA9FD" w:rsidR="00C70617" w:rsidRDefault="00C70617" w:rsidP="00A8247F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C00000"/>
          <w:sz w:val="24"/>
          <w:szCs w:val="24"/>
          <w:lang w:eastAsia="pt-BR"/>
        </w:rPr>
      </w:pPr>
    </w:p>
    <w:p w14:paraId="455F50C3" w14:textId="5FCA82E4" w:rsidR="00C70617" w:rsidRPr="006D6210" w:rsidRDefault="00C70617" w:rsidP="00A8247F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C00000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7D2B7" wp14:editId="747CC443">
                <wp:simplePos x="0" y="0"/>
                <wp:positionH relativeFrom="column">
                  <wp:posOffset>5495925</wp:posOffset>
                </wp:positionH>
                <wp:positionV relativeFrom="paragraph">
                  <wp:posOffset>2552700</wp:posOffset>
                </wp:positionV>
                <wp:extent cx="425450" cy="285750"/>
                <wp:effectExtent l="19050" t="19050" r="12700" b="38100"/>
                <wp:wrapNone/>
                <wp:docPr id="42" name="Seta: para a Direi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5450" cy="2857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841E" id="Seta: para a Direita 42" o:spid="_x0000_s1026" type="#_x0000_t13" style="position:absolute;margin-left:432.75pt;margin-top:201pt;width:33.5pt;height:22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" adj="14346" fillcolor="#ed7d31 [3205]" strokecolor="#1f3763 [1604]" strokeweight="1pt"/>
            </w:pict>
          </mc:Fallback>
        </mc:AlternateContent>
      </w:r>
      <w:r w:rsidRPr="00C70617">
        <w:rPr>
          <w:rFonts w:ascii="Helvetica" w:eastAsia="Times New Roman" w:hAnsi="Helvetica" w:cs="Times New Roman"/>
          <w:noProof/>
          <w:color w:val="C00000"/>
          <w:sz w:val="24"/>
          <w:szCs w:val="24"/>
          <w:lang w:eastAsia="pt-BR"/>
        </w:rPr>
        <w:drawing>
          <wp:inline distT="0" distB="0" distL="0" distR="0" wp14:anchorId="7110C54F" wp14:editId="5683AE79">
            <wp:extent cx="5400040" cy="2967355"/>
            <wp:effectExtent l="0" t="0" r="0" b="444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97F6" w14:textId="12DF4BC7" w:rsidR="006D6210" w:rsidRDefault="006D6210" w:rsidP="00A8247F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pt-BR"/>
        </w:rPr>
      </w:pPr>
    </w:p>
    <w:p w14:paraId="1B6ABC15" w14:textId="557D9D91" w:rsidR="006D6210" w:rsidRDefault="006D6210" w:rsidP="00A8247F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É possível “desistir” após a leitura do termo. Neste caso, procure a sua área de gestão de pessoas para maiores esclarecimentos</w:t>
      </w:r>
      <w:r w:rsidR="00C70617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, em caso de dúvidas</w:t>
      </w:r>
      <w:r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  <w:t>.</w:t>
      </w:r>
    </w:p>
    <w:p w14:paraId="103070CB" w14:textId="09FDCA24" w:rsidR="006D6210" w:rsidRDefault="006D6210" w:rsidP="00A8247F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</w:p>
    <w:p w14:paraId="68406EDD" w14:textId="0AE9FF70" w:rsidR="006D6210" w:rsidRDefault="006D6210" w:rsidP="00A8247F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</w:p>
    <w:p w14:paraId="3F4E4BBD" w14:textId="1619153B" w:rsidR="006D6210" w:rsidRPr="00F13401" w:rsidRDefault="006D6210" w:rsidP="006D6210">
      <w:pPr>
        <w:shd w:val="clear" w:color="auto" w:fill="D0CECE" w:themeFill="background2" w:themeFillShade="E6"/>
        <w:spacing w:before="0" w:after="0" w:line="240" w:lineRule="auto"/>
        <w:textAlignment w:val="top"/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</w:pPr>
      <w:r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5</w:t>
      </w:r>
      <w:r w:rsidRPr="00F1340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 xml:space="preserve">) </w:t>
      </w:r>
      <w:r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A área de gestão de pessoas receberá a solicitação do requerimento, e procederá da seguinte maneira</w:t>
      </w:r>
      <w:r w:rsidR="00D23752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>:</w:t>
      </w:r>
    </w:p>
    <w:p w14:paraId="4DF9156C" w14:textId="0AE760FE" w:rsidR="006D6210" w:rsidRDefault="006D6210" w:rsidP="006D6210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</w:p>
    <w:p w14:paraId="6980AA7E" w14:textId="081982C9" w:rsidR="006D6210" w:rsidRDefault="006D6210" w:rsidP="006D6210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</w:p>
    <w:p w14:paraId="56EF9A48" w14:textId="67680B80" w:rsidR="006D6210" w:rsidRDefault="006D6210" w:rsidP="006D6210">
      <w:pPr>
        <w:pStyle w:val="Corpodetexto"/>
        <w:spacing w:before="93" w:line="242" w:lineRule="auto"/>
        <w:ind w:right="136"/>
        <w:jc w:val="both"/>
        <w:rPr>
          <w:rFonts w:ascii="Helvetica" w:hAnsi="Helvetica"/>
          <w:color w:val="1F3864" w:themeColor="accent1" w:themeShade="80"/>
          <w:sz w:val="24"/>
          <w:szCs w:val="24"/>
        </w:rPr>
      </w:pPr>
      <w:r w:rsidRPr="006D6210">
        <w:rPr>
          <w:rFonts w:ascii="Helvetica" w:hAnsi="Helvetica"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FAC28" wp14:editId="0F4C6C80">
                <wp:simplePos x="0" y="0"/>
                <wp:positionH relativeFrom="page">
                  <wp:posOffset>765810</wp:posOffset>
                </wp:positionH>
                <wp:positionV relativeFrom="paragraph">
                  <wp:posOffset>99695</wp:posOffset>
                </wp:positionV>
                <wp:extent cx="49530" cy="4953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>
                            <a:gd name="T0" fmla="+- 0 1245 1206"/>
                            <a:gd name="T1" fmla="*/ T0 w 78"/>
                            <a:gd name="T2" fmla="+- 0 157 157"/>
                            <a:gd name="T3" fmla="*/ 157 h 78"/>
                            <a:gd name="T4" fmla="+- 0 1230 1206"/>
                            <a:gd name="T5" fmla="*/ T4 w 78"/>
                            <a:gd name="T6" fmla="+- 0 160 157"/>
                            <a:gd name="T7" fmla="*/ 160 h 78"/>
                            <a:gd name="T8" fmla="+- 0 1217 1206"/>
                            <a:gd name="T9" fmla="*/ T8 w 78"/>
                            <a:gd name="T10" fmla="+- 0 169 157"/>
                            <a:gd name="T11" fmla="*/ 169 h 78"/>
                            <a:gd name="T12" fmla="+- 0 1209 1206"/>
                            <a:gd name="T13" fmla="*/ T12 w 78"/>
                            <a:gd name="T14" fmla="+- 0 181 157"/>
                            <a:gd name="T15" fmla="*/ 181 h 78"/>
                            <a:gd name="T16" fmla="+- 0 1206 1206"/>
                            <a:gd name="T17" fmla="*/ T16 w 78"/>
                            <a:gd name="T18" fmla="+- 0 196 157"/>
                            <a:gd name="T19" fmla="*/ 196 h 78"/>
                            <a:gd name="T20" fmla="+- 0 1209 1206"/>
                            <a:gd name="T21" fmla="*/ T20 w 78"/>
                            <a:gd name="T22" fmla="+- 0 211 157"/>
                            <a:gd name="T23" fmla="*/ 211 h 78"/>
                            <a:gd name="T24" fmla="+- 0 1217 1206"/>
                            <a:gd name="T25" fmla="*/ T24 w 78"/>
                            <a:gd name="T26" fmla="+- 0 224 157"/>
                            <a:gd name="T27" fmla="*/ 224 h 78"/>
                            <a:gd name="T28" fmla="+- 0 1230 1206"/>
                            <a:gd name="T29" fmla="*/ T28 w 78"/>
                            <a:gd name="T30" fmla="+- 0 232 157"/>
                            <a:gd name="T31" fmla="*/ 232 h 78"/>
                            <a:gd name="T32" fmla="+- 0 1245 1206"/>
                            <a:gd name="T33" fmla="*/ T32 w 78"/>
                            <a:gd name="T34" fmla="+- 0 235 157"/>
                            <a:gd name="T35" fmla="*/ 235 h 78"/>
                            <a:gd name="T36" fmla="+- 0 1260 1206"/>
                            <a:gd name="T37" fmla="*/ T36 w 78"/>
                            <a:gd name="T38" fmla="+- 0 232 157"/>
                            <a:gd name="T39" fmla="*/ 232 h 78"/>
                            <a:gd name="T40" fmla="+- 0 1273 1206"/>
                            <a:gd name="T41" fmla="*/ T40 w 78"/>
                            <a:gd name="T42" fmla="+- 0 224 157"/>
                            <a:gd name="T43" fmla="*/ 224 h 78"/>
                            <a:gd name="T44" fmla="+- 0 1281 1206"/>
                            <a:gd name="T45" fmla="*/ T44 w 78"/>
                            <a:gd name="T46" fmla="+- 0 211 157"/>
                            <a:gd name="T47" fmla="*/ 211 h 78"/>
                            <a:gd name="T48" fmla="+- 0 1284 1206"/>
                            <a:gd name="T49" fmla="*/ T48 w 78"/>
                            <a:gd name="T50" fmla="+- 0 196 157"/>
                            <a:gd name="T51" fmla="*/ 196 h 78"/>
                            <a:gd name="T52" fmla="+- 0 1281 1206"/>
                            <a:gd name="T53" fmla="*/ T52 w 78"/>
                            <a:gd name="T54" fmla="+- 0 181 157"/>
                            <a:gd name="T55" fmla="*/ 181 h 78"/>
                            <a:gd name="T56" fmla="+- 0 1273 1206"/>
                            <a:gd name="T57" fmla="*/ T56 w 78"/>
                            <a:gd name="T58" fmla="+- 0 169 157"/>
                            <a:gd name="T59" fmla="*/ 169 h 78"/>
                            <a:gd name="T60" fmla="+- 0 1260 1206"/>
                            <a:gd name="T61" fmla="*/ T60 w 78"/>
                            <a:gd name="T62" fmla="+- 0 160 157"/>
                            <a:gd name="T63" fmla="*/ 160 h 78"/>
                            <a:gd name="T64" fmla="+- 0 1245 1206"/>
                            <a:gd name="T65" fmla="*/ T64 w 78"/>
                            <a:gd name="T66" fmla="+- 0 157 157"/>
                            <a:gd name="T67" fmla="*/ 157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39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39"/>
                              </a:lnTo>
                              <a:lnTo>
                                <a:pt x="3" y="54"/>
                              </a:lnTo>
                              <a:lnTo>
                                <a:pt x="11" y="67"/>
                              </a:lnTo>
                              <a:lnTo>
                                <a:pt x="24" y="75"/>
                              </a:lnTo>
                              <a:lnTo>
                                <a:pt x="39" y="78"/>
                              </a:lnTo>
                              <a:lnTo>
                                <a:pt x="54" y="75"/>
                              </a:lnTo>
                              <a:lnTo>
                                <a:pt x="67" y="67"/>
                              </a:lnTo>
                              <a:lnTo>
                                <a:pt x="75" y="54"/>
                              </a:lnTo>
                              <a:lnTo>
                                <a:pt x="78" y="39"/>
                              </a:lnTo>
                              <a:lnTo>
                                <a:pt x="75" y="24"/>
                              </a:lnTo>
                              <a:lnTo>
                                <a:pt x="67" y="12"/>
                              </a:lnTo>
                              <a:lnTo>
                                <a:pt x="54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3DF5" id="Freeform 4" o:spid="_x0000_s1026" style="position:absolute;margin-left:60.3pt;margin-top:7.85pt;width:3.9pt;height:3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" path="m39,l24,3,11,12,3,24,,39,3,54r8,13l24,75r15,3l54,75,67,67,75,54,78,39,75,24,67,12,54,3,39,xe" fillcolor="black" stroked="f">
                <v:path arrowok="t" o:connecttype="custom" o:connectlocs="24765,99695;15240,101600;6985,107315;1905,114935;0,124460;1905,133985;6985,142240;15240,147320;24765,149225;34290,147320;42545,142240;47625,133985;49530,124460;47625,114935;42545,107315;34290,101600;24765,99695" o:connectangles="0,0,0,0,0,0,0,0,0,0,0,0,0,0,0,0,0"/>
                <w10:wrap anchorx="page"/>
              </v:shape>
            </w:pict>
          </mc:Fallback>
        </mc:AlternateContent>
      </w:r>
      <w:r w:rsidRPr="006D6210">
        <w:rPr>
          <w:rFonts w:ascii="Helvetica" w:hAnsi="Helvetica"/>
          <w:b/>
          <w:color w:val="1F3864" w:themeColor="accent1" w:themeShade="80"/>
          <w:sz w:val="24"/>
          <w:szCs w:val="24"/>
        </w:rPr>
        <w:t>Análise do Requerimento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: Para o cadastramento e verificação do direito à percepção dos adicionais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 xml:space="preserve">ocupacionais, </w:t>
      </w:r>
      <w:r>
        <w:rPr>
          <w:rFonts w:ascii="Helvetica" w:hAnsi="Helvetica"/>
          <w:color w:val="1F3864" w:themeColor="accent1" w:themeShade="80"/>
          <w:sz w:val="24"/>
          <w:szCs w:val="24"/>
        </w:rPr>
        <w:t xml:space="preserve">o gestor da área de gestão de pessoas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 xml:space="preserve">deverá </w:t>
      </w:r>
      <w:r>
        <w:rPr>
          <w:rFonts w:ascii="Helvetica" w:hAnsi="Helvetica"/>
          <w:color w:val="1F3864" w:themeColor="accent1" w:themeShade="80"/>
          <w:sz w:val="24"/>
          <w:szCs w:val="24"/>
        </w:rPr>
        <w:t xml:space="preserve">analisar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o tipo de solicitação do</w:t>
      </w:r>
      <w:r>
        <w:rPr>
          <w:rFonts w:ascii="Helvetica" w:hAnsi="Helvetica"/>
          <w:color w:val="1F3864" w:themeColor="accent1" w:themeShade="80"/>
          <w:sz w:val="24"/>
          <w:szCs w:val="24"/>
        </w:rPr>
        <w:t xml:space="preserve"> requerimento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. Identificada a necessidade de mais informações, deverá ser devolvido para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correção.</w:t>
      </w:r>
    </w:p>
    <w:p w14:paraId="34EE1F45" w14:textId="77231EA6" w:rsidR="00D23752" w:rsidRDefault="00D23752" w:rsidP="006D6210">
      <w:pPr>
        <w:pStyle w:val="Corpodetexto"/>
        <w:spacing w:before="93" w:line="242" w:lineRule="auto"/>
        <w:ind w:right="136"/>
        <w:jc w:val="both"/>
        <w:rPr>
          <w:rFonts w:ascii="Helvetica" w:hAnsi="Helvetica"/>
          <w:color w:val="1F3864" w:themeColor="accent1" w:themeShade="80"/>
          <w:sz w:val="24"/>
          <w:szCs w:val="24"/>
        </w:rPr>
      </w:pPr>
    </w:p>
    <w:p w14:paraId="5A82633A" w14:textId="56B5549D" w:rsidR="00D23752" w:rsidRDefault="00D23752" w:rsidP="002F5553">
      <w:pPr>
        <w:pStyle w:val="Corpodetexto"/>
        <w:spacing w:line="242" w:lineRule="auto"/>
        <w:ind w:right="137"/>
        <w:jc w:val="both"/>
        <w:rPr>
          <w:rFonts w:ascii="Helvetica" w:hAnsi="Helvetica"/>
          <w:color w:val="1F3864" w:themeColor="accent1" w:themeShade="80"/>
          <w:sz w:val="24"/>
          <w:szCs w:val="24"/>
        </w:rPr>
      </w:pPr>
      <w:r w:rsidRPr="006D6210">
        <w:rPr>
          <w:rFonts w:ascii="Helvetica" w:hAnsi="Helvetica"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045D3" wp14:editId="3E238526">
                <wp:simplePos x="0" y="0"/>
                <wp:positionH relativeFrom="page">
                  <wp:posOffset>765810</wp:posOffset>
                </wp:positionH>
                <wp:positionV relativeFrom="paragraph">
                  <wp:posOffset>40640</wp:posOffset>
                </wp:positionV>
                <wp:extent cx="49530" cy="49530"/>
                <wp:effectExtent l="0" t="0" r="0" b="0"/>
                <wp:wrapNone/>
                <wp:docPr id="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>
                            <a:gd name="T0" fmla="+- 0 1245 1206"/>
                            <a:gd name="T1" fmla="*/ T0 w 78"/>
                            <a:gd name="T2" fmla="+- 0 64 64"/>
                            <a:gd name="T3" fmla="*/ 64 h 78"/>
                            <a:gd name="T4" fmla="+- 0 1230 1206"/>
                            <a:gd name="T5" fmla="*/ T4 w 78"/>
                            <a:gd name="T6" fmla="+- 0 67 64"/>
                            <a:gd name="T7" fmla="*/ 67 h 78"/>
                            <a:gd name="T8" fmla="+- 0 1217 1206"/>
                            <a:gd name="T9" fmla="*/ T8 w 78"/>
                            <a:gd name="T10" fmla="+- 0 76 64"/>
                            <a:gd name="T11" fmla="*/ 76 h 78"/>
                            <a:gd name="T12" fmla="+- 0 1209 1206"/>
                            <a:gd name="T13" fmla="*/ T12 w 78"/>
                            <a:gd name="T14" fmla="+- 0 88 64"/>
                            <a:gd name="T15" fmla="*/ 88 h 78"/>
                            <a:gd name="T16" fmla="+- 0 1206 1206"/>
                            <a:gd name="T17" fmla="*/ T16 w 78"/>
                            <a:gd name="T18" fmla="+- 0 103 64"/>
                            <a:gd name="T19" fmla="*/ 103 h 78"/>
                            <a:gd name="T20" fmla="+- 0 1209 1206"/>
                            <a:gd name="T21" fmla="*/ T20 w 78"/>
                            <a:gd name="T22" fmla="+- 0 118 64"/>
                            <a:gd name="T23" fmla="*/ 118 h 78"/>
                            <a:gd name="T24" fmla="+- 0 1217 1206"/>
                            <a:gd name="T25" fmla="*/ T24 w 78"/>
                            <a:gd name="T26" fmla="+- 0 131 64"/>
                            <a:gd name="T27" fmla="*/ 131 h 78"/>
                            <a:gd name="T28" fmla="+- 0 1230 1206"/>
                            <a:gd name="T29" fmla="*/ T28 w 78"/>
                            <a:gd name="T30" fmla="+- 0 139 64"/>
                            <a:gd name="T31" fmla="*/ 139 h 78"/>
                            <a:gd name="T32" fmla="+- 0 1245 1206"/>
                            <a:gd name="T33" fmla="*/ T32 w 78"/>
                            <a:gd name="T34" fmla="+- 0 142 64"/>
                            <a:gd name="T35" fmla="*/ 142 h 78"/>
                            <a:gd name="T36" fmla="+- 0 1260 1206"/>
                            <a:gd name="T37" fmla="*/ T36 w 78"/>
                            <a:gd name="T38" fmla="+- 0 139 64"/>
                            <a:gd name="T39" fmla="*/ 139 h 78"/>
                            <a:gd name="T40" fmla="+- 0 1273 1206"/>
                            <a:gd name="T41" fmla="*/ T40 w 78"/>
                            <a:gd name="T42" fmla="+- 0 131 64"/>
                            <a:gd name="T43" fmla="*/ 131 h 78"/>
                            <a:gd name="T44" fmla="+- 0 1281 1206"/>
                            <a:gd name="T45" fmla="*/ T44 w 78"/>
                            <a:gd name="T46" fmla="+- 0 118 64"/>
                            <a:gd name="T47" fmla="*/ 118 h 78"/>
                            <a:gd name="T48" fmla="+- 0 1284 1206"/>
                            <a:gd name="T49" fmla="*/ T48 w 78"/>
                            <a:gd name="T50" fmla="+- 0 103 64"/>
                            <a:gd name="T51" fmla="*/ 103 h 78"/>
                            <a:gd name="T52" fmla="+- 0 1281 1206"/>
                            <a:gd name="T53" fmla="*/ T52 w 78"/>
                            <a:gd name="T54" fmla="+- 0 88 64"/>
                            <a:gd name="T55" fmla="*/ 88 h 78"/>
                            <a:gd name="T56" fmla="+- 0 1273 1206"/>
                            <a:gd name="T57" fmla="*/ T56 w 78"/>
                            <a:gd name="T58" fmla="+- 0 76 64"/>
                            <a:gd name="T59" fmla="*/ 76 h 78"/>
                            <a:gd name="T60" fmla="+- 0 1260 1206"/>
                            <a:gd name="T61" fmla="*/ T60 w 78"/>
                            <a:gd name="T62" fmla="+- 0 67 64"/>
                            <a:gd name="T63" fmla="*/ 67 h 78"/>
                            <a:gd name="T64" fmla="+- 0 1245 1206"/>
                            <a:gd name="T65" fmla="*/ T64 w 78"/>
                            <a:gd name="T66" fmla="+- 0 64 64"/>
                            <a:gd name="T67" fmla="*/ 64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39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39"/>
                              </a:lnTo>
                              <a:lnTo>
                                <a:pt x="3" y="54"/>
                              </a:lnTo>
                              <a:lnTo>
                                <a:pt x="11" y="67"/>
                              </a:lnTo>
                              <a:lnTo>
                                <a:pt x="24" y="75"/>
                              </a:lnTo>
                              <a:lnTo>
                                <a:pt x="39" y="78"/>
                              </a:lnTo>
                              <a:lnTo>
                                <a:pt x="54" y="75"/>
                              </a:lnTo>
                              <a:lnTo>
                                <a:pt x="67" y="67"/>
                              </a:lnTo>
                              <a:lnTo>
                                <a:pt x="75" y="54"/>
                              </a:lnTo>
                              <a:lnTo>
                                <a:pt x="78" y="39"/>
                              </a:lnTo>
                              <a:lnTo>
                                <a:pt x="75" y="24"/>
                              </a:lnTo>
                              <a:lnTo>
                                <a:pt x="67" y="12"/>
                              </a:lnTo>
                              <a:lnTo>
                                <a:pt x="54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1F55" id="Freeform 3" o:spid="_x0000_s1026" style="position:absolute;margin-left:60.3pt;margin-top:3.2pt;width:3.9pt;height:3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" path="m39,l24,3,11,12,3,24,,39,3,54r8,13l24,75r15,3l54,75,67,67,75,54,78,39,75,24,67,12,54,3,39,xe" fillcolor="black" stroked="f">
                <v:path arrowok="t" o:connecttype="custom" o:connectlocs="24765,40640;15240,42545;6985,48260;1905,55880;0,65405;1905,74930;6985,83185;15240,88265;24765,90170;34290,88265;42545,83185;47625,74930;49530,65405;47625,55880;42545,48260;34290,42545;24765,40640" o:connectangles="0,0,0,0,0,0,0,0,0,0,0,0,0,0,0,0,0"/>
                <w10:wrap anchorx="page"/>
              </v:shape>
            </w:pict>
          </mc:Fallback>
        </mc:AlternateContent>
      </w:r>
      <w:r w:rsidRPr="006D6210">
        <w:rPr>
          <w:rFonts w:ascii="Helvetica" w:hAnsi="Helvetica"/>
          <w:b/>
          <w:color w:val="1F3864" w:themeColor="accent1" w:themeShade="80"/>
          <w:sz w:val="24"/>
          <w:szCs w:val="24"/>
        </w:rPr>
        <w:t>Deferimento do Requerimento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: Após a análise do gestor e atendidas as exigências da Instrução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Normativa</w:t>
      </w:r>
      <w:r w:rsidRPr="006D6210">
        <w:rPr>
          <w:rFonts w:ascii="Helvetica" w:hAnsi="Helvetica"/>
          <w:color w:val="1F3864" w:themeColor="accent1" w:themeShade="80"/>
          <w:spacing w:val="78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nº</w:t>
      </w:r>
      <w:r w:rsidRPr="006D6210">
        <w:rPr>
          <w:rFonts w:ascii="Helvetica" w:hAnsi="Helvetica"/>
          <w:color w:val="1F3864" w:themeColor="accent1" w:themeShade="80"/>
          <w:spacing w:val="78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15,</w:t>
      </w:r>
      <w:r w:rsidRPr="006D6210">
        <w:rPr>
          <w:rFonts w:ascii="Helvetica" w:hAnsi="Helvetica"/>
          <w:color w:val="1F3864" w:themeColor="accent1" w:themeShade="80"/>
          <w:spacing w:val="79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de</w:t>
      </w:r>
      <w:r w:rsidRPr="006D6210">
        <w:rPr>
          <w:rFonts w:ascii="Helvetica" w:hAnsi="Helvetica"/>
          <w:color w:val="1F3864" w:themeColor="accent1" w:themeShade="80"/>
          <w:spacing w:val="78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16</w:t>
      </w:r>
      <w:r w:rsidRPr="006D6210">
        <w:rPr>
          <w:rFonts w:ascii="Helvetica" w:hAnsi="Helvetica"/>
          <w:color w:val="1F3864" w:themeColor="accent1" w:themeShade="80"/>
          <w:spacing w:val="78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de</w:t>
      </w:r>
      <w:r w:rsidRPr="006D6210">
        <w:rPr>
          <w:rFonts w:ascii="Helvetica" w:hAnsi="Helvetica"/>
          <w:color w:val="1F3864" w:themeColor="accent1" w:themeShade="80"/>
          <w:spacing w:val="79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março</w:t>
      </w:r>
      <w:r w:rsidRPr="006D6210">
        <w:rPr>
          <w:rFonts w:ascii="Helvetica" w:hAnsi="Helvetica"/>
          <w:color w:val="1F3864" w:themeColor="accent1" w:themeShade="80"/>
          <w:spacing w:val="78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de</w:t>
      </w:r>
      <w:r w:rsidRPr="006D6210">
        <w:rPr>
          <w:rFonts w:ascii="Helvetica" w:hAnsi="Helvetica"/>
          <w:color w:val="1F3864" w:themeColor="accent1" w:themeShade="80"/>
          <w:spacing w:val="78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2022</w:t>
      </w:r>
      <w:r w:rsidRPr="006D6210">
        <w:rPr>
          <w:rFonts w:ascii="Helvetica" w:hAnsi="Helvetica"/>
          <w:color w:val="1F3864" w:themeColor="accent1" w:themeShade="80"/>
          <w:spacing w:val="79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ou</w:t>
      </w:r>
      <w:r w:rsidRPr="006D6210">
        <w:rPr>
          <w:rFonts w:ascii="Helvetica" w:hAnsi="Helvetica"/>
          <w:color w:val="1F3864" w:themeColor="accent1" w:themeShade="80"/>
          <w:spacing w:val="78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norma</w:t>
      </w:r>
      <w:r w:rsidRPr="006D6210">
        <w:rPr>
          <w:rFonts w:ascii="Helvetica" w:hAnsi="Helvetica"/>
          <w:color w:val="1F3864" w:themeColor="accent1" w:themeShade="80"/>
          <w:spacing w:val="78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superveniente,</w:t>
      </w:r>
      <w:r w:rsidRPr="006D6210">
        <w:rPr>
          <w:rFonts w:ascii="Helvetica" w:hAnsi="Helvetica"/>
          <w:color w:val="1F3864" w:themeColor="accent1" w:themeShade="80"/>
          <w:spacing w:val="79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o</w:t>
      </w:r>
      <w:r w:rsidRPr="006D6210">
        <w:rPr>
          <w:rFonts w:ascii="Helvetica" w:hAnsi="Helvetica"/>
          <w:color w:val="1F3864" w:themeColor="accent1" w:themeShade="80"/>
          <w:spacing w:val="78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adicional</w:t>
      </w:r>
      <w:r w:rsidRPr="006D6210">
        <w:rPr>
          <w:rFonts w:ascii="Helvetica" w:hAnsi="Helvetica"/>
          <w:color w:val="1F3864" w:themeColor="accent1" w:themeShade="80"/>
          <w:spacing w:val="78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deverá</w:t>
      </w:r>
      <w:r w:rsidRPr="006D6210">
        <w:rPr>
          <w:rFonts w:ascii="Helvetica" w:hAnsi="Helvetica"/>
          <w:color w:val="1F3864" w:themeColor="accent1" w:themeShade="80"/>
          <w:spacing w:val="79"/>
          <w:sz w:val="24"/>
          <w:szCs w:val="24"/>
        </w:rPr>
        <w:t xml:space="preserve"> </w:t>
      </w:r>
      <w:r w:rsidRPr="006D6210">
        <w:rPr>
          <w:rFonts w:ascii="Helvetica" w:hAnsi="Helvetica"/>
          <w:b/>
          <w:color w:val="1F3864" w:themeColor="accent1" w:themeShade="80"/>
          <w:sz w:val="24"/>
          <w:szCs w:val="24"/>
        </w:rPr>
        <w:t>ser</w:t>
      </w:r>
      <w:r w:rsidR="002F5553">
        <w:rPr>
          <w:rFonts w:ascii="Helvetica" w:hAnsi="Helvetica"/>
          <w:b/>
          <w:color w:val="1F3864" w:themeColor="accent1" w:themeShade="80"/>
          <w:sz w:val="24"/>
          <w:szCs w:val="24"/>
        </w:rPr>
        <w:t xml:space="preserve"> </w:t>
      </w:r>
      <w:r w:rsidRPr="006D6210">
        <w:rPr>
          <w:rFonts w:ascii="Helvetica" w:hAnsi="Helvetica"/>
          <w:b/>
          <w:color w:val="1F3864" w:themeColor="accent1" w:themeShade="80"/>
          <w:sz w:val="24"/>
          <w:szCs w:val="24"/>
        </w:rPr>
        <w:t>MANTIDO</w:t>
      </w:r>
      <w:r w:rsidR="002F5553">
        <w:rPr>
          <w:rFonts w:ascii="Helvetica" w:hAnsi="Helvetica"/>
          <w:b/>
          <w:color w:val="1F3864" w:themeColor="accent1" w:themeShade="80"/>
          <w:sz w:val="24"/>
          <w:szCs w:val="24"/>
        </w:rPr>
        <w:t xml:space="preserve"> </w:t>
      </w:r>
      <w:r w:rsidRPr="006D6210">
        <w:rPr>
          <w:rFonts w:ascii="Helvetica" w:hAnsi="Helvetica"/>
          <w:b/>
          <w:color w:val="1F3864" w:themeColor="accent1" w:themeShade="80"/>
          <w:sz w:val="24"/>
          <w:szCs w:val="24"/>
        </w:rPr>
        <w:t>no</w:t>
      </w:r>
      <w:r w:rsidRPr="006D6210">
        <w:rPr>
          <w:rFonts w:ascii="Helvetica" w:hAnsi="Helvetica"/>
          <w:b/>
          <w:color w:val="1F3864" w:themeColor="accent1" w:themeShade="80"/>
          <w:spacing w:val="23"/>
          <w:sz w:val="24"/>
          <w:szCs w:val="24"/>
        </w:rPr>
        <w:t xml:space="preserve"> </w:t>
      </w:r>
      <w:r w:rsidRPr="006D6210">
        <w:rPr>
          <w:rFonts w:ascii="Helvetica" w:hAnsi="Helvetica"/>
          <w:b/>
          <w:color w:val="1F3864" w:themeColor="accent1" w:themeShade="80"/>
          <w:sz w:val="24"/>
          <w:szCs w:val="24"/>
        </w:rPr>
        <w:t>SIAPE</w:t>
      </w:r>
      <w:r w:rsidRPr="006D6210">
        <w:rPr>
          <w:rFonts w:ascii="Helvetica" w:hAnsi="Helvetica"/>
          <w:b/>
          <w:color w:val="1F3864" w:themeColor="accent1" w:themeShade="80"/>
          <w:spacing w:val="103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pelo</w:t>
      </w:r>
      <w:r w:rsidRPr="006D6210">
        <w:rPr>
          <w:rFonts w:ascii="Helvetica" w:hAnsi="Helvetica"/>
          <w:color w:val="1F3864" w:themeColor="accent1" w:themeShade="80"/>
          <w:spacing w:val="23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setor</w:t>
      </w:r>
      <w:r w:rsidRPr="006D6210">
        <w:rPr>
          <w:rFonts w:ascii="Helvetica" w:hAnsi="Helvetica"/>
          <w:color w:val="1F3864" w:themeColor="accent1" w:themeShade="80"/>
          <w:spacing w:val="23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responsável,</w:t>
      </w:r>
      <w:r w:rsidRPr="006D6210">
        <w:rPr>
          <w:rFonts w:ascii="Helvetica" w:hAnsi="Helvetica"/>
          <w:color w:val="1F3864" w:themeColor="accent1" w:themeShade="80"/>
          <w:spacing w:val="23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para</w:t>
      </w:r>
      <w:r w:rsidRPr="006D6210">
        <w:rPr>
          <w:rFonts w:ascii="Helvetica" w:hAnsi="Helvetica"/>
          <w:color w:val="1F3864" w:themeColor="accent1" w:themeShade="80"/>
          <w:spacing w:val="23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 xml:space="preserve">que produza efeitos no Cadastro e na Folha de Pagamento do servidor. </w:t>
      </w:r>
    </w:p>
    <w:p w14:paraId="5845932A" w14:textId="77777777" w:rsidR="00D23752" w:rsidRDefault="00D23752" w:rsidP="00D23752">
      <w:pPr>
        <w:pStyle w:val="Corpodetexto"/>
        <w:spacing w:line="242" w:lineRule="auto"/>
        <w:ind w:right="137"/>
        <w:jc w:val="both"/>
        <w:rPr>
          <w:rFonts w:ascii="Helvetica" w:hAnsi="Helvetica"/>
          <w:color w:val="1F3864" w:themeColor="accent1" w:themeShade="80"/>
          <w:sz w:val="24"/>
          <w:szCs w:val="24"/>
        </w:rPr>
      </w:pPr>
    </w:p>
    <w:p w14:paraId="236238F8" w14:textId="77777777" w:rsidR="00D23752" w:rsidRDefault="00D23752" w:rsidP="00D23752">
      <w:pPr>
        <w:pStyle w:val="Corpodetexto"/>
        <w:spacing w:line="242" w:lineRule="auto"/>
        <w:ind w:left="708" w:right="137"/>
        <w:jc w:val="both"/>
        <w:rPr>
          <w:rFonts w:ascii="Helvetica" w:hAnsi="Helvetica"/>
          <w:color w:val="1F3864" w:themeColor="accent1" w:themeShade="80"/>
          <w:spacing w:val="1"/>
          <w:sz w:val="24"/>
          <w:szCs w:val="24"/>
        </w:rPr>
      </w:pP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Deve-se avaliar também se há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necessidade de realizar os acertos financeiros, bem como, de reposição ao Erário, na forma da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Orientação Normativa SEGEP nº 5, de 21 de fevereiro de 2013, ou norma superveniente.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</w:p>
    <w:p w14:paraId="79B17D7F" w14:textId="77777777" w:rsidR="00D23752" w:rsidRDefault="00D23752" w:rsidP="00D23752">
      <w:pPr>
        <w:pStyle w:val="Corpodetexto"/>
        <w:spacing w:line="242" w:lineRule="auto"/>
        <w:ind w:left="708" w:right="137"/>
        <w:jc w:val="both"/>
        <w:rPr>
          <w:rFonts w:ascii="Helvetica" w:hAnsi="Helvetica"/>
          <w:color w:val="1F3864" w:themeColor="accent1" w:themeShade="80"/>
          <w:spacing w:val="1"/>
          <w:sz w:val="24"/>
          <w:szCs w:val="24"/>
        </w:rPr>
      </w:pPr>
    </w:p>
    <w:p w14:paraId="6FD8869C" w14:textId="0A304AC7" w:rsidR="00D23752" w:rsidRPr="006D6210" w:rsidRDefault="00D23752" w:rsidP="00D23752">
      <w:pPr>
        <w:pStyle w:val="Corpodetexto"/>
        <w:spacing w:line="242" w:lineRule="auto"/>
        <w:ind w:left="708" w:right="137"/>
        <w:jc w:val="both"/>
        <w:rPr>
          <w:rFonts w:ascii="Helvetica" w:hAnsi="Helvetica"/>
          <w:color w:val="1F3864" w:themeColor="accent1" w:themeShade="80"/>
          <w:sz w:val="24"/>
          <w:szCs w:val="24"/>
        </w:rPr>
      </w:pP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Por fim, o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Requerimento deverá ser</w:t>
      </w:r>
      <w:r w:rsidRPr="006D6210">
        <w:rPr>
          <w:rFonts w:ascii="Helvetica" w:hAnsi="Helvetica"/>
          <w:color w:val="1F3864" w:themeColor="accent1" w:themeShade="80"/>
          <w:spacing w:val="-1"/>
          <w:sz w:val="24"/>
          <w:szCs w:val="24"/>
        </w:rPr>
        <w:t xml:space="preserve"> </w:t>
      </w:r>
      <w:r w:rsidRPr="006D6210">
        <w:rPr>
          <w:rFonts w:ascii="Helvetica" w:hAnsi="Helvetica"/>
          <w:b/>
          <w:color w:val="1F3864" w:themeColor="accent1" w:themeShade="80"/>
          <w:sz w:val="24"/>
          <w:szCs w:val="24"/>
        </w:rPr>
        <w:t xml:space="preserve">DEFERIDO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pelo setor competente.</w:t>
      </w:r>
    </w:p>
    <w:p w14:paraId="60B108A7" w14:textId="77777777" w:rsidR="00D23752" w:rsidRPr="006D6210" w:rsidRDefault="00D23752" w:rsidP="00D23752">
      <w:pPr>
        <w:pStyle w:val="Corpodetexto"/>
        <w:spacing w:before="5"/>
        <w:rPr>
          <w:rFonts w:ascii="Helvetica" w:hAnsi="Helvetica"/>
          <w:color w:val="1F3864" w:themeColor="accent1" w:themeShade="80"/>
          <w:sz w:val="24"/>
          <w:szCs w:val="24"/>
        </w:rPr>
      </w:pPr>
    </w:p>
    <w:p w14:paraId="0C7A6BD8" w14:textId="39A23038" w:rsidR="00D23752" w:rsidRDefault="00D23752" w:rsidP="00D23752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hAnsi="Helvetica"/>
          <w:color w:val="1F3864" w:themeColor="accent1" w:themeShade="80"/>
          <w:sz w:val="24"/>
          <w:szCs w:val="24"/>
        </w:rPr>
      </w:pPr>
      <w:r w:rsidRPr="006D6210">
        <w:rPr>
          <w:rFonts w:ascii="Helvetica" w:hAnsi="Helvetica"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7D6F2" wp14:editId="6EBE0171">
                <wp:simplePos x="0" y="0"/>
                <wp:positionH relativeFrom="page">
                  <wp:posOffset>765810</wp:posOffset>
                </wp:positionH>
                <wp:positionV relativeFrom="paragraph">
                  <wp:posOffset>99695</wp:posOffset>
                </wp:positionV>
                <wp:extent cx="49530" cy="49530"/>
                <wp:effectExtent l="0" t="0" r="0" b="0"/>
                <wp:wrapNone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>
                            <a:gd name="T0" fmla="+- 0 1245 1206"/>
                            <a:gd name="T1" fmla="*/ T0 w 78"/>
                            <a:gd name="T2" fmla="+- 0 157 157"/>
                            <a:gd name="T3" fmla="*/ 157 h 78"/>
                            <a:gd name="T4" fmla="+- 0 1230 1206"/>
                            <a:gd name="T5" fmla="*/ T4 w 78"/>
                            <a:gd name="T6" fmla="+- 0 160 157"/>
                            <a:gd name="T7" fmla="*/ 160 h 78"/>
                            <a:gd name="T8" fmla="+- 0 1217 1206"/>
                            <a:gd name="T9" fmla="*/ T8 w 78"/>
                            <a:gd name="T10" fmla="+- 0 169 157"/>
                            <a:gd name="T11" fmla="*/ 169 h 78"/>
                            <a:gd name="T12" fmla="+- 0 1209 1206"/>
                            <a:gd name="T13" fmla="*/ T12 w 78"/>
                            <a:gd name="T14" fmla="+- 0 181 157"/>
                            <a:gd name="T15" fmla="*/ 181 h 78"/>
                            <a:gd name="T16" fmla="+- 0 1206 1206"/>
                            <a:gd name="T17" fmla="*/ T16 w 78"/>
                            <a:gd name="T18" fmla="+- 0 196 157"/>
                            <a:gd name="T19" fmla="*/ 196 h 78"/>
                            <a:gd name="T20" fmla="+- 0 1209 1206"/>
                            <a:gd name="T21" fmla="*/ T20 w 78"/>
                            <a:gd name="T22" fmla="+- 0 211 157"/>
                            <a:gd name="T23" fmla="*/ 211 h 78"/>
                            <a:gd name="T24" fmla="+- 0 1217 1206"/>
                            <a:gd name="T25" fmla="*/ T24 w 78"/>
                            <a:gd name="T26" fmla="+- 0 224 157"/>
                            <a:gd name="T27" fmla="*/ 224 h 78"/>
                            <a:gd name="T28" fmla="+- 0 1230 1206"/>
                            <a:gd name="T29" fmla="*/ T28 w 78"/>
                            <a:gd name="T30" fmla="+- 0 232 157"/>
                            <a:gd name="T31" fmla="*/ 232 h 78"/>
                            <a:gd name="T32" fmla="+- 0 1245 1206"/>
                            <a:gd name="T33" fmla="*/ T32 w 78"/>
                            <a:gd name="T34" fmla="+- 0 235 157"/>
                            <a:gd name="T35" fmla="*/ 235 h 78"/>
                            <a:gd name="T36" fmla="+- 0 1260 1206"/>
                            <a:gd name="T37" fmla="*/ T36 w 78"/>
                            <a:gd name="T38" fmla="+- 0 232 157"/>
                            <a:gd name="T39" fmla="*/ 232 h 78"/>
                            <a:gd name="T40" fmla="+- 0 1273 1206"/>
                            <a:gd name="T41" fmla="*/ T40 w 78"/>
                            <a:gd name="T42" fmla="+- 0 224 157"/>
                            <a:gd name="T43" fmla="*/ 224 h 78"/>
                            <a:gd name="T44" fmla="+- 0 1281 1206"/>
                            <a:gd name="T45" fmla="*/ T44 w 78"/>
                            <a:gd name="T46" fmla="+- 0 211 157"/>
                            <a:gd name="T47" fmla="*/ 211 h 78"/>
                            <a:gd name="T48" fmla="+- 0 1284 1206"/>
                            <a:gd name="T49" fmla="*/ T48 w 78"/>
                            <a:gd name="T50" fmla="+- 0 196 157"/>
                            <a:gd name="T51" fmla="*/ 196 h 78"/>
                            <a:gd name="T52" fmla="+- 0 1281 1206"/>
                            <a:gd name="T53" fmla="*/ T52 w 78"/>
                            <a:gd name="T54" fmla="+- 0 181 157"/>
                            <a:gd name="T55" fmla="*/ 181 h 78"/>
                            <a:gd name="T56" fmla="+- 0 1273 1206"/>
                            <a:gd name="T57" fmla="*/ T56 w 78"/>
                            <a:gd name="T58" fmla="+- 0 169 157"/>
                            <a:gd name="T59" fmla="*/ 169 h 78"/>
                            <a:gd name="T60" fmla="+- 0 1260 1206"/>
                            <a:gd name="T61" fmla="*/ T60 w 78"/>
                            <a:gd name="T62" fmla="+- 0 160 157"/>
                            <a:gd name="T63" fmla="*/ 160 h 78"/>
                            <a:gd name="T64" fmla="+- 0 1245 1206"/>
                            <a:gd name="T65" fmla="*/ T64 w 78"/>
                            <a:gd name="T66" fmla="+- 0 157 157"/>
                            <a:gd name="T67" fmla="*/ 157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39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39"/>
                              </a:lnTo>
                              <a:lnTo>
                                <a:pt x="3" y="54"/>
                              </a:lnTo>
                              <a:lnTo>
                                <a:pt x="11" y="67"/>
                              </a:lnTo>
                              <a:lnTo>
                                <a:pt x="24" y="75"/>
                              </a:lnTo>
                              <a:lnTo>
                                <a:pt x="39" y="78"/>
                              </a:lnTo>
                              <a:lnTo>
                                <a:pt x="54" y="75"/>
                              </a:lnTo>
                              <a:lnTo>
                                <a:pt x="67" y="67"/>
                              </a:lnTo>
                              <a:lnTo>
                                <a:pt x="75" y="54"/>
                              </a:lnTo>
                              <a:lnTo>
                                <a:pt x="78" y="39"/>
                              </a:lnTo>
                              <a:lnTo>
                                <a:pt x="75" y="24"/>
                              </a:lnTo>
                              <a:lnTo>
                                <a:pt x="67" y="12"/>
                              </a:lnTo>
                              <a:lnTo>
                                <a:pt x="54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FC58" id="Freeform 2" o:spid="_x0000_s1026" style="position:absolute;margin-left:60.3pt;margin-top:7.85pt;width:3.9pt;height:3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" path="m39,l24,3,11,12,3,24,,39,3,54r8,13l24,75r15,3l54,75,67,67,75,54,78,39,75,24,67,12,54,3,39,xe" fillcolor="black" stroked="f">
                <v:path arrowok="t" o:connecttype="custom" o:connectlocs="24765,99695;15240,101600;6985,107315;1905,114935;0,124460;1905,133985;6985,142240;15240,147320;24765,149225;34290,147320;42545,142240;47625,133985;49530,124460;47625,114935;42545,107315;34290,101600;24765,99695" o:connectangles="0,0,0,0,0,0,0,0,0,0,0,0,0,0,0,0,0"/>
                <w10:wrap anchorx="page"/>
              </v:shape>
            </w:pict>
          </mc:Fallback>
        </mc:AlternateContent>
      </w:r>
      <w:r w:rsidRPr="006D6210">
        <w:rPr>
          <w:rFonts w:ascii="Helvetica" w:hAnsi="Helvetica"/>
          <w:b/>
          <w:color w:val="1F3864" w:themeColor="accent1" w:themeShade="80"/>
          <w:sz w:val="24"/>
          <w:szCs w:val="24"/>
        </w:rPr>
        <w:t>Indeferimento</w:t>
      </w:r>
      <w:r w:rsidRPr="006D6210">
        <w:rPr>
          <w:rFonts w:ascii="Helvetica" w:hAnsi="Helvetica"/>
          <w:b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b/>
          <w:color w:val="1F3864" w:themeColor="accent1" w:themeShade="80"/>
          <w:sz w:val="24"/>
          <w:szCs w:val="24"/>
        </w:rPr>
        <w:t>do Requerimento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: Após a análise do gestor e não atendidas as exigências da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Instrução Normativa nº 15, de 16 de março de 2022 ou norma superveniente, e na impossibilidade de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correção, deve-se avaliar se há necessidade de realizar os acertos financeiros, bem como, se há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necessidade de reposição ao Erário, na forma da Orientação Normativa SEGEP nº 5, de 21 de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 xml:space="preserve">fevereiro de 2013, ou norma superveniente. </w:t>
      </w:r>
    </w:p>
    <w:p w14:paraId="303E428A" w14:textId="77777777" w:rsidR="00D23752" w:rsidRDefault="00D23752" w:rsidP="00D23752">
      <w:pPr>
        <w:shd w:val="clear" w:color="auto" w:fill="FFFFFF"/>
        <w:spacing w:before="0" w:after="0" w:line="240" w:lineRule="auto"/>
        <w:jc w:val="both"/>
        <w:textAlignment w:val="baseline"/>
        <w:rPr>
          <w:rFonts w:ascii="Helvetica" w:hAnsi="Helvetica"/>
          <w:color w:val="1F3864" w:themeColor="accent1" w:themeShade="80"/>
          <w:sz w:val="24"/>
          <w:szCs w:val="24"/>
        </w:rPr>
      </w:pPr>
    </w:p>
    <w:p w14:paraId="02A5E3C9" w14:textId="4F880540" w:rsidR="00D23752" w:rsidRPr="006D6210" w:rsidRDefault="00D23752" w:rsidP="00D23752">
      <w:pPr>
        <w:shd w:val="clear" w:color="auto" w:fill="FFFFFF"/>
        <w:spacing w:before="0" w:after="0" w:line="240" w:lineRule="auto"/>
        <w:ind w:left="708"/>
        <w:jc w:val="both"/>
        <w:textAlignment w:val="baseline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t-BR"/>
        </w:rPr>
      </w:pP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 xml:space="preserve">Por fim, o Requerimento deverá ser </w:t>
      </w:r>
      <w:r w:rsidRPr="006D6210">
        <w:rPr>
          <w:rFonts w:ascii="Helvetica" w:hAnsi="Helvetica"/>
          <w:b/>
          <w:color w:val="1F3864" w:themeColor="accent1" w:themeShade="80"/>
          <w:sz w:val="24"/>
          <w:szCs w:val="24"/>
        </w:rPr>
        <w:t xml:space="preserve">INDEFERIDO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pelo</w:t>
      </w:r>
      <w:r w:rsidRPr="006D6210">
        <w:rPr>
          <w:rFonts w:ascii="Helvetica" w:hAnsi="Helvetica"/>
          <w:color w:val="1F3864" w:themeColor="accent1" w:themeShade="80"/>
          <w:spacing w:val="1"/>
          <w:sz w:val="24"/>
          <w:szCs w:val="24"/>
        </w:rPr>
        <w:t xml:space="preserve"> </w:t>
      </w:r>
      <w:r w:rsidRPr="006D6210">
        <w:rPr>
          <w:rFonts w:ascii="Helvetica" w:hAnsi="Helvetica"/>
          <w:color w:val="1F3864" w:themeColor="accent1" w:themeShade="80"/>
          <w:sz w:val="24"/>
          <w:szCs w:val="24"/>
        </w:rPr>
        <w:t>setor competente.</w:t>
      </w:r>
    </w:p>
    <w:p w14:paraId="195BBFC4" w14:textId="77777777" w:rsidR="00D23752" w:rsidRDefault="00D23752" w:rsidP="00D23752">
      <w:pPr>
        <w:pStyle w:val="Corpodetexto"/>
        <w:spacing w:before="93" w:line="242" w:lineRule="auto"/>
        <w:ind w:left="708" w:right="136"/>
        <w:jc w:val="both"/>
        <w:rPr>
          <w:rFonts w:ascii="Helvetica" w:hAnsi="Helvetica"/>
          <w:color w:val="1F3864" w:themeColor="accent1" w:themeShade="80"/>
          <w:sz w:val="24"/>
          <w:szCs w:val="24"/>
        </w:rPr>
      </w:pPr>
    </w:p>
    <w:p w14:paraId="0050EDB3" w14:textId="5544A256" w:rsidR="00F147E7" w:rsidRPr="00F147E7" w:rsidRDefault="00F147E7" w:rsidP="00F147E7">
      <w:pPr>
        <w:pStyle w:val="Corpodetexto"/>
        <w:shd w:val="clear" w:color="auto" w:fill="D0CECE" w:themeFill="background2" w:themeFillShade="E6"/>
        <w:spacing w:before="93" w:line="242" w:lineRule="auto"/>
        <w:ind w:right="136"/>
        <w:jc w:val="both"/>
        <w:rPr>
          <w:rFonts w:ascii="Helvetica" w:hAnsi="Helvetica"/>
          <w:b/>
          <w:bCs/>
          <w:color w:val="1F3864" w:themeColor="accent1" w:themeShade="80"/>
          <w:sz w:val="24"/>
          <w:szCs w:val="24"/>
        </w:rPr>
      </w:pPr>
      <w:r w:rsidRPr="00F147E7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6) </w:t>
      </w:r>
      <w:r w:rsidR="00D23752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>O resultad</w:t>
      </w:r>
      <w:r w:rsidR="002F5553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>o</w:t>
      </w:r>
      <w:r w:rsidR="00D23752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 da ava</w:t>
      </w:r>
      <w:r w:rsidR="00454C64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>l</w:t>
      </w:r>
      <w:r w:rsidR="00D23752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iação </w:t>
      </w:r>
      <w:r w:rsidR="002F5553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>do requerimento pelo</w:t>
      </w:r>
      <w:r w:rsidR="00D23752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 gestor da área de gestão de pessoas </w:t>
      </w:r>
      <w:r w:rsidR="002F5553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>poderá ser consultado p</w:t>
      </w:r>
      <w:r w:rsidR="00D23752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ela </w:t>
      </w:r>
      <w:r w:rsidR="006D6210" w:rsidRPr="00F147E7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>servidora lactante</w:t>
      </w:r>
      <w:r w:rsidR="00D23752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 </w:t>
      </w:r>
      <w:r w:rsidR="002F5553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no </w:t>
      </w:r>
      <w:r w:rsidR="00FD7271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acesso “minhas </w:t>
      </w:r>
      <w:r w:rsidRPr="00F147E7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>solicitações</w:t>
      </w:r>
      <w:r w:rsidR="00D23752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>”</w:t>
      </w:r>
      <w:r w:rsidRPr="00F147E7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>, conforme print abaixo:</w:t>
      </w:r>
    </w:p>
    <w:p w14:paraId="76C132E5" w14:textId="4E4D3268" w:rsidR="006D6210" w:rsidRDefault="006D6210" w:rsidP="006D6210">
      <w:pPr>
        <w:pStyle w:val="Corpodetexto"/>
        <w:spacing w:before="9"/>
        <w:rPr>
          <w:rFonts w:ascii="Helvetica" w:hAnsi="Helvetica"/>
          <w:color w:val="1F3864" w:themeColor="accent1" w:themeShade="80"/>
          <w:sz w:val="24"/>
          <w:szCs w:val="24"/>
        </w:rPr>
      </w:pPr>
    </w:p>
    <w:p w14:paraId="0E574E2A" w14:textId="74123C73" w:rsidR="00F147E7" w:rsidRDefault="00D23752" w:rsidP="006D6210">
      <w:pPr>
        <w:pStyle w:val="Corpodetexto"/>
        <w:spacing w:before="9"/>
        <w:rPr>
          <w:rFonts w:ascii="Helvetica" w:hAnsi="Helvetica"/>
          <w:color w:val="1F3864" w:themeColor="accent1" w:themeShade="8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DF2C1" wp14:editId="38A4673B">
                <wp:simplePos x="0" y="0"/>
                <wp:positionH relativeFrom="column">
                  <wp:posOffset>1491615</wp:posOffset>
                </wp:positionH>
                <wp:positionV relativeFrom="paragraph">
                  <wp:posOffset>755650</wp:posOffset>
                </wp:positionV>
                <wp:extent cx="425450" cy="285750"/>
                <wp:effectExtent l="19050" t="19050" r="12700" b="38100"/>
                <wp:wrapNone/>
                <wp:docPr id="23" name="Seta: para a Direi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5450" cy="2857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3D72" id="Seta: para a Direita 23" o:spid="_x0000_s1026" type="#_x0000_t13" style="position:absolute;margin-left:117.45pt;margin-top:59.5pt;width:33.5pt;height:22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" adj="14346" fillcolor="#ed7d31 [3205]" strokecolor="#1f3763 [1604]" strokeweight="1pt"/>
            </w:pict>
          </mc:Fallback>
        </mc:AlternateContent>
      </w:r>
      <w:r w:rsidR="00F147E7" w:rsidRPr="00F147E7">
        <w:rPr>
          <w:rFonts w:ascii="Helvetica" w:hAnsi="Helvetica"/>
          <w:noProof/>
          <w:color w:val="1F3864" w:themeColor="accent1" w:themeShade="80"/>
          <w:sz w:val="24"/>
          <w:szCs w:val="24"/>
        </w:rPr>
        <w:drawing>
          <wp:inline distT="0" distB="0" distL="0" distR="0" wp14:anchorId="331A95DC" wp14:editId="0440FDF7">
            <wp:extent cx="5400040" cy="2566670"/>
            <wp:effectExtent l="0" t="0" r="0" b="508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F159" w14:textId="4B28E0FD" w:rsidR="00FD7271" w:rsidRDefault="00FD7271" w:rsidP="006D6210">
      <w:pPr>
        <w:pStyle w:val="Corpodetexto"/>
        <w:spacing w:before="9"/>
        <w:rPr>
          <w:rFonts w:ascii="Helvetica" w:hAnsi="Helvetica"/>
          <w:color w:val="1F3864" w:themeColor="accent1" w:themeShade="80"/>
          <w:sz w:val="24"/>
          <w:szCs w:val="24"/>
        </w:rPr>
      </w:pPr>
    </w:p>
    <w:p w14:paraId="7A4C14E9" w14:textId="33CB7846" w:rsidR="00FD7271" w:rsidRDefault="00FD7271" w:rsidP="006D6210">
      <w:pPr>
        <w:pStyle w:val="Corpodetexto"/>
        <w:spacing w:before="9"/>
        <w:rPr>
          <w:rFonts w:ascii="Helvetica" w:hAnsi="Helvetica"/>
          <w:color w:val="1F3864" w:themeColor="accent1" w:themeShade="80"/>
          <w:sz w:val="24"/>
          <w:szCs w:val="24"/>
        </w:rPr>
      </w:pPr>
    </w:p>
    <w:p w14:paraId="2FE4243A" w14:textId="3E25AF1A" w:rsidR="00FD7271" w:rsidRDefault="00FD7271" w:rsidP="00FD7271">
      <w:pPr>
        <w:shd w:val="clear" w:color="auto" w:fill="D0CECE" w:themeFill="background2" w:themeFillShade="E6"/>
        <w:spacing w:before="0" w:after="0" w:line="240" w:lineRule="auto"/>
        <w:jc w:val="both"/>
        <w:textAlignment w:val="baseline"/>
        <w:outlineLvl w:val="0"/>
        <w:rPr>
          <w:rStyle w:val="normaltextrun"/>
          <w:rFonts w:ascii="Helvetica" w:hAnsi="Helvetica"/>
          <w:b/>
          <w:bCs/>
          <w:color w:val="1F3864" w:themeColor="accent1" w:themeShade="80"/>
          <w:sz w:val="24"/>
          <w:szCs w:val="24"/>
        </w:rPr>
      </w:pPr>
      <w:r w:rsidRPr="00FD7271">
        <w:rPr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7) No caso de DEFERIDO o requerimento de solicitação </w:t>
      </w:r>
      <w:r w:rsidRPr="00FD7271">
        <w:rPr>
          <w:rFonts w:ascii="Helvetica" w:eastAsia="Times New Roman" w:hAnsi="Helvetica" w:cs="Times New Roman"/>
          <w:b/>
          <w:bCs/>
          <w:color w:val="1F3864" w:themeColor="accent1" w:themeShade="80"/>
          <w:sz w:val="24"/>
          <w:szCs w:val="24"/>
          <w:lang w:eastAsia="pt-BR"/>
        </w:rPr>
        <w:t xml:space="preserve">de </w:t>
      </w:r>
      <w:r w:rsidRPr="00FD7271">
        <w:rPr>
          <w:rStyle w:val="normaltextrun"/>
          <w:rFonts w:ascii="Helvetica" w:hAnsi="Helvetica"/>
          <w:b/>
          <w:bCs/>
          <w:color w:val="1F3864" w:themeColor="accent1" w:themeShade="80"/>
          <w:sz w:val="24"/>
          <w:szCs w:val="24"/>
        </w:rPr>
        <w:t>prorrogação do afastamento da servidora lactante no site ou aplicativo "SouGov.br”</w:t>
      </w:r>
      <w:r>
        <w:rPr>
          <w:rStyle w:val="normaltextrun"/>
          <w:rFonts w:ascii="Helvetica" w:hAnsi="Helvetica"/>
          <w:b/>
          <w:bCs/>
          <w:color w:val="1F3864" w:themeColor="accent1" w:themeShade="80"/>
          <w:sz w:val="24"/>
          <w:szCs w:val="24"/>
        </w:rPr>
        <w:t xml:space="preserve">, o </w:t>
      </w:r>
      <w:r w:rsidR="002F5553">
        <w:rPr>
          <w:rStyle w:val="normaltextrun"/>
          <w:rFonts w:ascii="Helvetica" w:hAnsi="Helvetica"/>
          <w:b/>
          <w:bCs/>
          <w:color w:val="1F3864" w:themeColor="accent1" w:themeShade="80"/>
          <w:sz w:val="24"/>
          <w:szCs w:val="24"/>
        </w:rPr>
        <w:t>gestor da área de pessoas deverá MANTER o pagamento do adicional no SIAPE, por meio da informação ao setor responsável pelo SIAPE, para que produza efeitos no Cadastro e Folha de pagamento do servidor</w:t>
      </w:r>
      <w:r w:rsidR="002B28AF">
        <w:rPr>
          <w:rStyle w:val="normaltextrun"/>
          <w:rFonts w:ascii="Helvetica" w:hAnsi="Helvetica"/>
          <w:b/>
          <w:bCs/>
          <w:color w:val="1F3864" w:themeColor="accent1" w:themeShade="80"/>
          <w:sz w:val="24"/>
          <w:szCs w:val="24"/>
        </w:rPr>
        <w:t>.</w:t>
      </w:r>
    </w:p>
    <w:p w14:paraId="52792B63" w14:textId="2DEDA2BD" w:rsidR="00FD7271" w:rsidRDefault="00FD7271" w:rsidP="00FD7271">
      <w:pPr>
        <w:pStyle w:val="Corpodetexto"/>
        <w:shd w:val="clear" w:color="auto" w:fill="FFFFFF" w:themeFill="background1"/>
        <w:spacing w:before="93" w:line="242" w:lineRule="auto"/>
        <w:ind w:right="136"/>
        <w:jc w:val="both"/>
        <w:rPr>
          <w:rFonts w:ascii="Helvetica" w:hAnsi="Helvetica"/>
          <w:b/>
          <w:bCs/>
          <w:color w:val="1F3864" w:themeColor="accent1" w:themeShade="80"/>
          <w:sz w:val="24"/>
          <w:szCs w:val="24"/>
        </w:rPr>
      </w:pPr>
    </w:p>
    <w:p w14:paraId="704A060A" w14:textId="35929060" w:rsidR="00454C64" w:rsidRDefault="00454C64" w:rsidP="00FD7271">
      <w:pPr>
        <w:pStyle w:val="Corpodetexto"/>
        <w:shd w:val="clear" w:color="auto" w:fill="FFFFFF" w:themeFill="background1"/>
        <w:spacing w:before="93" w:line="242" w:lineRule="auto"/>
        <w:ind w:right="136"/>
        <w:jc w:val="both"/>
        <w:rPr>
          <w:rFonts w:ascii="Helvetica" w:hAnsi="Helvetica"/>
          <w:b/>
          <w:bCs/>
          <w:color w:val="1F3864" w:themeColor="accent1" w:themeShade="80"/>
          <w:sz w:val="24"/>
          <w:szCs w:val="24"/>
        </w:rPr>
      </w:pPr>
    </w:p>
    <w:p w14:paraId="5D63E20B" w14:textId="1A4E5299" w:rsidR="00454C64" w:rsidRPr="00F147E7" w:rsidRDefault="00454C64" w:rsidP="00FD7271">
      <w:pPr>
        <w:pStyle w:val="Corpodetexto"/>
        <w:shd w:val="clear" w:color="auto" w:fill="FFFFFF" w:themeFill="background1"/>
        <w:spacing w:before="93" w:line="242" w:lineRule="auto"/>
        <w:ind w:right="136"/>
        <w:jc w:val="both"/>
        <w:rPr>
          <w:rFonts w:ascii="Helvetica" w:hAnsi="Helvetica"/>
          <w:b/>
          <w:bCs/>
          <w:color w:val="1F3864" w:themeColor="accent1" w:themeShade="80"/>
          <w:sz w:val="24"/>
          <w:szCs w:val="24"/>
        </w:rPr>
      </w:pPr>
    </w:p>
    <w:sectPr w:rsidR="00454C64" w:rsidRPr="00F14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3F18"/>
    <w:multiLevelType w:val="hybridMultilevel"/>
    <w:tmpl w:val="5A9EB0F8"/>
    <w:lvl w:ilvl="0" w:tplc="BDF05A5E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342E5C"/>
    <w:multiLevelType w:val="multilevel"/>
    <w:tmpl w:val="6EEA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3629B"/>
    <w:multiLevelType w:val="multilevel"/>
    <w:tmpl w:val="3C5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8127C"/>
    <w:multiLevelType w:val="hybridMultilevel"/>
    <w:tmpl w:val="8C8AF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F7607"/>
    <w:multiLevelType w:val="hybridMultilevel"/>
    <w:tmpl w:val="60BCA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542525">
    <w:abstractNumId w:val="1"/>
  </w:num>
  <w:num w:numId="2" w16cid:durableId="1580215009">
    <w:abstractNumId w:val="2"/>
  </w:num>
  <w:num w:numId="3" w16cid:durableId="1015041174">
    <w:abstractNumId w:val="0"/>
  </w:num>
  <w:num w:numId="4" w16cid:durableId="673726938">
    <w:abstractNumId w:val="3"/>
  </w:num>
  <w:num w:numId="5" w16cid:durableId="32879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63"/>
    <w:rsid w:val="0009024E"/>
    <w:rsid w:val="001A5993"/>
    <w:rsid w:val="002830CC"/>
    <w:rsid w:val="002840B9"/>
    <w:rsid w:val="002B28AF"/>
    <w:rsid w:val="002F5553"/>
    <w:rsid w:val="00342963"/>
    <w:rsid w:val="00454C64"/>
    <w:rsid w:val="004E06A7"/>
    <w:rsid w:val="005320A8"/>
    <w:rsid w:val="005E5A3B"/>
    <w:rsid w:val="006D6210"/>
    <w:rsid w:val="007E02B1"/>
    <w:rsid w:val="008F4A66"/>
    <w:rsid w:val="009245FC"/>
    <w:rsid w:val="009943C1"/>
    <w:rsid w:val="00A61C4F"/>
    <w:rsid w:val="00A8247F"/>
    <w:rsid w:val="00B50C77"/>
    <w:rsid w:val="00B85BC2"/>
    <w:rsid w:val="00C0378E"/>
    <w:rsid w:val="00C410BC"/>
    <w:rsid w:val="00C70617"/>
    <w:rsid w:val="00D23752"/>
    <w:rsid w:val="00F13401"/>
    <w:rsid w:val="00F147E7"/>
    <w:rsid w:val="00FC44CB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00C4"/>
  <w15:chartTrackingRefBased/>
  <w15:docId w15:val="{BB478115-DB5E-47E6-8899-E7E1B881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0BC"/>
  </w:style>
  <w:style w:type="paragraph" w:styleId="Ttulo1">
    <w:name w:val="heading 1"/>
    <w:basedOn w:val="Normal"/>
    <w:next w:val="Normal"/>
    <w:link w:val="Ttulo1Char"/>
    <w:uiPriority w:val="9"/>
    <w:qFormat/>
    <w:rsid w:val="00C410B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10B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10B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10B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0B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0B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410B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410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10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10B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10BC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10BC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10BC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0BC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0BC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410BC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410BC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10BC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410BC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410B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410B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10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C410BC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C410BC"/>
    <w:rPr>
      <w:b/>
      <w:bCs/>
    </w:rPr>
  </w:style>
  <w:style w:type="character" w:styleId="nfase">
    <w:name w:val="Emphasis"/>
    <w:uiPriority w:val="20"/>
    <w:qFormat/>
    <w:rsid w:val="00C410BC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C410B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410BC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410BC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410B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410BC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C410BC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C410BC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C410BC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C410BC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C410BC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410BC"/>
    <w:pPr>
      <w:outlineLvl w:val="9"/>
    </w:pPr>
  </w:style>
  <w:style w:type="character" w:styleId="Hyperlink">
    <w:name w:val="Hyperlink"/>
    <w:basedOn w:val="Fontepargpadro"/>
    <w:uiPriority w:val="99"/>
    <w:semiHidden/>
    <w:unhideWhenUsed/>
    <w:rsid w:val="00A8247F"/>
    <w:rPr>
      <w:color w:val="0000FF"/>
      <w:u w:val="single"/>
    </w:rPr>
  </w:style>
  <w:style w:type="character" w:customStyle="1" w:styleId="sr-only">
    <w:name w:val="sr-only"/>
    <w:basedOn w:val="Fontepargpadro"/>
    <w:rsid w:val="00A8247F"/>
  </w:style>
  <w:style w:type="character" w:customStyle="1" w:styleId="documentpublished">
    <w:name w:val="documentpublished"/>
    <w:basedOn w:val="Fontepargpadro"/>
    <w:rsid w:val="00A8247F"/>
  </w:style>
  <w:style w:type="character" w:customStyle="1" w:styleId="value">
    <w:name w:val="value"/>
    <w:basedOn w:val="Fontepargpadro"/>
    <w:rsid w:val="00A8247F"/>
  </w:style>
  <w:style w:type="character" w:customStyle="1" w:styleId="documentmodified">
    <w:name w:val="documentmodified"/>
    <w:basedOn w:val="Fontepargpadro"/>
    <w:rsid w:val="00A8247F"/>
  </w:style>
  <w:style w:type="paragraph" w:styleId="NormalWeb">
    <w:name w:val="Normal (Web)"/>
    <w:basedOn w:val="Normal"/>
    <w:uiPriority w:val="99"/>
    <w:semiHidden/>
    <w:unhideWhenUsed/>
    <w:rsid w:val="00A8247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E02B1"/>
  </w:style>
  <w:style w:type="character" w:customStyle="1" w:styleId="eop">
    <w:name w:val="eop"/>
    <w:basedOn w:val="Fontepargpadro"/>
    <w:rsid w:val="007E02B1"/>
  </w:style>
  <w:style w:type="paragraph" w:customStyle="1" w:styleId="paragraph">
    <w:name w:val="paragraph"/>
    <w:basedOn w:val="Normal"/>
    <w:rsid w:val="007E02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4C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D6210"/>
    <w:pPr>
      <w:widowControl w:val="0"/>
      <w:autoSpaceDE w:val="0"/>
      <w:autoSpaceDN w:val="0"/>
      <w:spacing w:before="0" w:after="0" w:line="240" w:lineRule="auto"/>
    </w:pPr>
    <w:rPr>
      <w:rFonts w:ascii="Arial MT" w:eastAsia="Arial MT" w:hAnsi="Arial MT" w:cs="Arial MT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6210"/>
    <w:rPr>
      <w:rFonts w:ascii="Arial MT" w:eastAsia="Arial MT" w:hAnsi="Arial MT" w:cs="Arial MT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500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7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15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Oliveira</dc:creator>
  <cp:keywords/>
  <dc:description/>
  <cp:lastModifiedBy>Maria Isabel Braga de Albuquerque</cp:lastModifiedBy>
  <cp:revision>3</cp:revision>
  <dcterms:created xsi:type="dcterms:W3CDTF">2024-03-04T18:48:00Z</dcterms:created>
  <dcterms:modified xsi:type="dcterms:W3CDTF">2024-03-04T20:16:00Z</dcterms:modified>
</cp:coreProperties>
</file>