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16374" w:rsidRDefault="00316374">
      <w:pPr>
        <w:rPr>
          <w:rFonts w:ascii="Times New Roman" w:eastAsia="Times New Roman" w:hAnsi="Times New Roman" w:cs="Times New Roman"/>
        </w:rPr>
      </w:pPr>
    </w:p>
    <w:tbl>
      <w:tblPr>
        <w:tblStyle w:val="a0"/>
        <w:tblW w:w="94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7740"/>
      </w:tblGrid>
      <w:tr w:rsidR="00316374">
        <w:trPr>
          <w:trHeight w:val="1245"/>
        </w:trPr>
        <w:tc>
          <w:tcPr>
            <w:tcW w:w="94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Check</w:t>
            </w:r>
            <w:r w:rsidR="00495E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ist para procedimentos e Instrução processual -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Patrocínio</w:t>
            </w:r>
          </w:p>
          <w:p w:rsidR="003163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 Patrocínio: alocação de verba para a aquisição de material ou de serviço com contrapartida de exposição da marca do apoiador/patrocinador</w:t>
            </w:r>
          </w:p>
          <w:p w:rsidR="00316374" w:rsidRDefault="0061463E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hyperlink r:id="rId7" w:history="1">
              <w:r w:rsidR="000A6D38" w:rsidRPr="0061463E">
                <w:rPr>
                  <w:rStyle w:val="Hyperlink"/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>(Resolução CONSU 04/2025)</w:t>
              </w:r>
            </w:hyperlink>
          </w:p>
        </w:tc>
      </w:tr>
      <w:tr w:rsidR="00316374">
        <w:trPr>
          <w:trHeight w:val="82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Sequência documento no processo  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Qual documento?</w:t>
            </w:r>
          </w:p>
        </w:tc>
      </w:tr>
      <w:tr w:rsidR="00316374">
        <w:trPr>
          <w:trHeight w:val="28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Termo de Abertura</w:t>
            </w:r>
          </w:p>
        </w:tc>
      </w:tr>
      <w:tr w:rsidR="00316374">
        <w:trPr>
          <w:trHeight w:val="761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 w:rsidP="00495EBF">
            <w:pPr>
              <w:spacing w:before="24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Registro da ação (programa, projeto, curso, evento ou outros) aprovado na respectiva diretoria sistêmica ou Pró-reitoria, se for o caso</w:t>
            </w:r>
          </w:p>
        </w:tc>
      </w:tr>
      <w:tr w:rsidR="00316374">
        <w:trPr>
          <w:trHeight w:val="28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 w:rsidP="00495EBF">
            <w:pPr>
              <w:spacing w:before="24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Projeto Básico do Pedido de Captação de recursos, conforme Resolução CONSU 04/2025</w:t>
            </w:r>
          </w:p>
        </w:tc>
      </w:tr>
      <w:tr w:rsidR="00316374">
        <w:trPr>
          <w:trHeight w:val="28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Minuta do edital de chamada pública, conforme Resolução CONSU 04/2025</w:t>
            </w:r>
          </w:p>
        </w:tc>
      </w:tr>
      <w:tr w:rsidR="00316374">
        <w:trPr>
          <w:trHeight w:val="28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Despacho solicitando o parecer da Procuradoria </w:t>
            </w:r>
          </w:p>
        </w:tc>
      </w:tr>
      <w:tr w:rsidR="00316374">
        <w:trPr>
          <w:trHeight w:val="28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Parecer da Procuradoria a respeito da Minuta do edital</w:t>
            </w:r>
          </w:p>
        </w:tc>
      </w:tr>
      <w:tr w:rsidR="00316374">
        <w:trPr>
          <w:trHeight w:val="28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Adequação da minuta do edital (se for o caso)</w:t>
            </w:r>
          </w:p>
        </w:tc>
      </w:tr>
      <w:tr w:rsidR="00316374">
        <w:trPr>
          <w:trHeight w:val="28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Nomeação da Comissão Local que analisará a chamada pública</w:t>
            </w:r>
          </w:p>
        </w:tc>
      </w:tr>
      <w:tr w:rsidR="00316374">
        <w:trPr>
          <w:trHeight w:val="28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Documento que comprove a publicidade da chamada </w:t>
            </w:r>
          </w:p>
        </w:tc>
      </w:tr>
      <w:tr w:rsidR="00316374">
        <w:trPr>
          <w:trHeight w:val="28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Inserção dos documentos enviados pelos interessados na chamada pública</w:t>
            </w:r>
          </w:p>
        </w:tc>
      </w:tr>
      <w:tr w:rsidR="00316374">
        <w:trPr>
          <w:trHeight w:val="28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 w:rsidP="00495EBF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Comprovação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 relação a seguridades social, regularidade fiscal e idoneidade:</w:t>
            </w:r>
          </w:p>
          <w:p w:rsidR="00316374" w:rsidRDefault="00316374">
            <w:pPr>
              <w:widowControl w:val="0"/>
              <w:spacing w:after="20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16374" w:rsidRDefault="00000000">
            <w:pPr>
              <w:widowControl w:val="0"/>
              <w:spacing w:after="20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Para comprovação de impedimentos à contratação deverão ser consultados os seguintes cadastros:</w:t>
            </w:r>
          </w:p>
          <w:p w:rsidR="00316374" w:rsidRDefault="00000000">
            <w:pPr>
              <w:widowControl w:val="0"/>
              <w:spacing w:after="20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="00821F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Cadastro Nacional de Empresas Inidôneas e Suspensas - CEIS, mantido pela Controladoria Geral da União (</w:t>
            </w:r>
            <w:hyperlink r:id="rId8">
              <w:r w:rsidR="00316374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https://portaldatransparencia.gov.br/sancoes/consulta?cadastro=1&amp;ordenarPor=nomeSancionado&amp;direcao=asc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);</w:t>
            </w:r>
          </w:p>
          <w:p w:rsidR="00316374" w:rsidRDefault="00000000">
            <w:pPr>
              <w:widowControl w:val="0"/>
              <w:spacing w:after="20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="00821F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Cadastro Nacional de Condenações Cíveis por Atos de Improbidade Administrativa, mantido</w:t>
            </w:r>
            <w:r w:rsidR="00495E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pelo Conselho Nacional de Justiça - CNJ (</w:t>
            </w:r>
            <w:hyperlink r:id="rId9">
              <w:r w:rsidR="00316374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https://www.cnj.jus.br/improbidade_adm/consultar_requerido.php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316374" w:rsidRDefault="00000000">
            <w:pPr>
              <w:widowControl w:val="0"/>
              <w:spacing w:after="20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4.3.3</w:t>
            </w:r>
            <w:r w:rsidR="00821FC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Lista de Inidôneos, mantida pelo Tribunal de Contas da União – TCU (</w:t>
            </w:r>
            <w:hyperlink r:id="rId10">
              <w:r w:rsidR="00316374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https://certidoesapf.apps.tcu.gov.br/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316374" w:rsidRDefault="00000000">
            <w:pPr>
              <w:widowControl w:val="0"/>
              <w:spacing w:after="20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IV</w:t>
            </w:r>
            <w:r w:rsidR="00821F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Certidão Negativa de Débitos ou Certidão Positiva de Débitos com Efeitos de Negativa da</w:t>
            </w:r>
            <w:r w:rsidR="00495E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Receita Federal (</w:t>
            </w:r>
            <w:hyperlink r:id="rId11">
              <w:r w:rsidR="00316374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https://www.gov.br/pt-br/servicos/emitir-certidao-de-regularidade-fiscal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jurídicas).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16374">
        <w:trPr>
          <w:trHeight w:val="28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 w:rsidP="00495EBF">
            <w:pPr>
              <w:spacing w:before="24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Resultado da chamada pública</w:t>
            </w:r>
          </w:p>
        </w:tc>
      </w:tr>
      <w:tr w:rsidR="00316374">
        <w:trPr>
          <w:trHeight w:val="671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 w:rsidP="00495EBF">
            <w:pPr>
              <w:spacing w:before="24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Contrato de apoio com as empresas/pessoas patrocinadoras (Resolução CONSU 04/2025)</w:t>
            </w:r>
          </w:p>
        </w:tc>
      </w:tr>
      <w:tr w:rsidR="00316374">
        <w:trPr>
          <w:trHeight w:val="596"/>
        </w:trPr>
        <w:tc>
          <w:tcPr>
            <w:tcW w:w="946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 w:rsidP="00495EBF">
            <w:pPr>
              <w:spacing w:before="240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PARA AÇÕES QUE TENHAM PATROCÍNIO (Contratação da Fundação de Apoio)</w:t>
            </w:r>
          </w:p>
        </w:tc>
      </w:tr>
      <w:tr w:rsidR="00316374">
        <w:trPr>
          <w:trHeight w:val="840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316374" w:rsidP="00495EBF">
            <w:pPr>
              <w:spacing w:before="240"/>
              <w:jc w:val="both"/>
              <w:rPr>
                <w:rFonts w:ascii="Times New Roman" w:eastAsia="Times New Roman" w:hAnsi="Times New Roman" w:cs="Times New Roman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Planilha financeira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que vai contemplar o plano de trabalho com as receitas arrecadadas e as despesas pretendidas</w:t>
            </w:r>
          </w:p>
        </w:tc>
      </w:tr>
      <w:tr w:rsidR="00316374">
        <w:trPr>
          <w:trHeight w:val="840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316374">
            <w:pPr>
              <w:spacing w:before="2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 w:rsidP="00495EBF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1F1F1F"/>
                <w:highlight w:val="whit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Solicitar o orçamento para as Fundações de Apoio (credenciadas na instituição) </w:t>
            </w:r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demonstrando os seus serviços de apoio, contendo, inclusive, a planilha demonstrativa dos seus custos operacionais incorridos na execução de suas atividades. </w:t>
            </w:r>
          </w:p>
          <w:p w:rsidR="00316374" w:rsidRDefault="00000000" w:rsidP="00495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rFonts w:ascii="Roboto" w:eastAsia="Roboto" w:hAnsi="Roboto" w:cs="Roboto"/>
                <w:color w:val="444746"/>
                <w:sz w:val="17"/>
                <w:szCs w:val="17"/>
              </w:rPr>
            </w:pPr>
            <w:r>
              <w:rPr>
                <w:rFonts w:ascii="Roboto" w:eastAsia="Roboto" w:hAnsi="Roboto" w:cs="Roboto"/>
                <w:color w:val="444746"/>
                <w:sz w:val="17"/>
                <w:szCs w:val="17"/>
              </w:rPr>
              <w:t>(para a solicitação, enviar para as fundações o documento 3 - Projeto Básico - e a planilha financeira).</w:t>
            </w:r>
          </w:p>
          <w:p w:rsidR="00316374" w:rsidRDefault="00000000" w:rsidP="00495EBF">
            <w:pPr>
              <w:spacing w:before="240"/>
              <w:jc w:val="both"/>
              <w:rPr>
                <w:rFonts w:ascii="Roboto" w:eastAsia="Roboto" w:hAnsi="Roboto" w:cs="Roboto"/>
                <w:color w:val="444746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</w:rPr>
              <w:t>Inserir no processo o comprovante(s)</w:t>
            </w:r>
            <w:r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 do pedido</w:t>
            </w:r>
            <w:r>
              <w:rPr>
                <w:rFonts w:ascii="Times New Roman" w:eastAsia="Times New Roman" w:hAnsi="Times New Roman" w:cs="Times New Roman"/>
              </w:rPr>
              <w:t xml:space="preserve"> de orçamento das diversas Fundações credenciadas na instituição.</w:t>
            </w:r>
          </w:p>
        </w:tc>
      </w:tr>
      <w:tr w:rsidR="00316374">
        <w:trPr>
          <w:trHeight w:val="840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15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 w:rsidP="00495EBF">
            <w:pPr>
              <w:spacing w:before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Orçamentos das Fundações </w:t>
            </w:r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demonstrando os seus serviços de apoio, contendo, inclusive, a planilha demonstrativa dos seus custos operacionais incorridos na execução de suas atividades</w:t>
            </w:r>
          </w:p>
        </w:tc>
      </w:tr>
      <w:tr w:rsidR="00316374">
        <w:trPr>
          <w:trHeight w:val="55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16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 w:rsidP="00495EBF">
            <w:pPr>
              <w:spacing w:before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Justificativa para a contratação Fundação de Apoio escolhida</w:t>
            </w:r>
          </w:p>
        </w:tc>
      </w:tr>
      <w:tr w:rsidR="00316374">
        <w:trPr>
          <w:trHeight w:val="55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17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 w:rsidP="00495EBF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1F1F1F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Estatuto social da Fundação de Apoio escolhida (Ato de constituição/ habilitação jurídica)</w:t>
            </w:r>
          </w:p>
        </w:tc>
      </w:tr>
      <w:tr w:rsidR="00316374">
        <w:trPr>
          <w:trHeight w:val="55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 w:rsidP="00495EBF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1F1F1F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Registro e credenciamento junto ao MEC/MCTI e autorização para apoiar</w:t>
            </w:r>
          </w:p>
        </w:tc>
      </w:tr>
      <w:tr w:rsidR="00316374">
        <w:trPr>
          <w:trHeight w:val="55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 w:rsidP="00495EBF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1F1F1F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Declaração de reputação ético-profissional e de capacidade técnica-financeira para bem executar o objeto contratado</w:t>
            </w:r>
          </w:p>
        </w:tc>
      </w:tr>
      <w:tr w:rsidR="00316374">
        <w:trPr>
          <w:trHeight w:val="55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  <w:color w:val="1F1F1F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Proposta da Fundação de Apoio selecionada </w:t>
            </w:r>
          </w:p>
        </w:tc>
      </w:tr>
      <w:tr w:rsidR="00316374">
        <w:trPr>
          <w:trHeight w:val="55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 w:rsidP="00495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rFonts w:ascii="Times New Roman" w:eastAsia="Times New Roman" w:hAnsi="Times New Roman" w:cs="Times New Roman"/>
                <w:color w:val="1F1F1F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Comprovação da regularidade fiscal e trabalhista e ausência de impedimentos (Consulta aos sistemas de penalidades — CEIS, CNJ, TCU, CNDT, CADIN e SICAF)</w:t>
            </w:r>
          </w:p>
        </w:tc>
      </w:tr>
      <w:tr w:rsidR="00316374">
        <w:trPr>
          <w:trHeight w:val="55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 w:rsidP="00495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rPr>
                <w:rFonts w:ascii="Times New Roman" w:eastAsia="Times New Roman" w:hAnsi="Times New Roman" w:cs="Times New Roman"/>
                <w:color w:val="1F1F1F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Documentos do Responsável Legal da FUNDAÇÃO DE APOIO – pessoa que irá assinar o contrato (RG, CPF e Comprovante de Residência + Ata de Nomeação, Termo de Posse ou documento correlato)</w:t>
            </w:r>
          </w:p>
        </w:tc>
      </w:tr>
      <w:tr w:rsidR="00316374">
        <w:trPr>
          <w:trHeight w:val="55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 w:rsidP="00495EBF">
            <w:pPr>
              <w:spacing w:before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Identificação da autoridade do IF Sudeste MG competente para celebração do contrato</w:t>
            </w:r>
          </w:p>
          <w:p w:rsidR="00316374" w:rsidRDefault="00000000" w:rsidP="00495EBF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color w:val="444746"/>
                <w:sz w:val="20"/>
                <w:szCs w:val="20"/>
              </w:rPr>
              <w:t xml:space="preserve">Esse é o documento comprovando quem pode assinar os documentos pela Reitoria ou campi, isto é, documento que nomeia o Reitor - caso seja um projeto coordenado pela Reitoria - o </w:t>
            </w:r>
            <w:r>
              <w:rPr>
                <w:rFonts w:ascii="Times New Roman" w:eastAsia="Times New Roman" w:hAnsi="Times New Roman" w:cs="Times New Roman"/>
                <w:color w:val="444746"/>
                <w:sz w:val="20"/>
                <w:szCs w:val="20"/>
              </w:rPr>
              <w:lastRenderedPageBreak/>
              <w:t>documento que delega competência para o Diretor Geral e a nomeação do Diretor Geral -</w:t>
            </w:r>
            <w:r w:rsidR="00821FC5">
              <w:rPr>
                <w:rFonts w:ascii="Times New Roman" w:eastAsia="Times New Roman" w:hAnsi="Times New Roman" w:cs="Times New Roman"/>
                <w:color w:val="4447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44746"/>
                <w:sz w:val="20"/>
                <w:szCs w:val="20"/>
              </w:rPr>
              <w:t xml:space="preserve">caso seja um projeto coordenado pelo Campus) </w:t>
            </w:r>
          </w:p>
        </w:tc>
      </w:tr>
      <w:tr w:rsidR="00316374">
        <w:trPr>
          <w:trHeight w:val="55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  <w:shd w:val="clear" w:color="auto" w:fill="F3F3F3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3F3F3"/>
              </w:rPr>
              <w:lastRenderedPageBreak/>
              <w:t>24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 w:rsidP="00495EBF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</w:rPr>
              <w:t>Convênio de arrecadação de receita bipartite entre o IF e a FAP selecionada, conforme modelos da AGU</w:t>
            </w:r>
          </w:p>
        </w:tc>
      </w:tr>
      <w:tr w:rsidR="00316374">
        <w:trPr>
          <w:trHeight w:val="28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Envia para Procuradoria</w:t>
            </w:r>
          </w:p>
        </w:tc>
      </w:tr>
      <w:tr w:rsidR="00316374">
        <w:trPr>
          <w:trHeight w:val="28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Parecer Procuradoria sobre a contratação da Fundação de Apoio</w:t>
            </w:r>
          </w:p>
        </w:tc>
      </w:tr>
      <w:tr w:rsidR="00316374">
        <w:trPr>
          <w:trHeight w:val="630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Adequação convênio (conforme recomendações da Procuradoria)</w:t>
            </w:r>
          </w:p>
        </w:tc>
      </w:tr>
      <w:tr w:rsidR="00316374">
        <w:trPr>
          <w:trHeight w:val="570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Convênio assinado pelo IF</w:t>
            </w:r>
            <w:r w:rsidR="00821FC5">
              <w:rPr>
                <w:rFonts w:ascii="Times New Roman" w:eastAsia="Times New Roman" w:hAnsi="Times New Roman" w:cs="Times New Roman"/>
              </w:rPr>
              <w:t xml:space="preserve"> Sudeste MG</w:t>
            </w:r>
            <w:r>
              <w:rPr>
                <w:rFonts w:ascii="Times New Roman" w:eastAsia="Times New Roman" w:hAnsi="Times New Roman" w:cs="Times New Roman"/>
              </w:rPr>
              <w:t xml:space="preserve"> e pela Fundação de Apoio.</w:t>
            </w:r>
          </w:p>
        </w:tc>
      </w:tr>
      <w:tr w:rsidR="00316374">
        <w:trPr>
          <w:trHeight w:val="82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Extrato da publicação do Convênio no Diário Oficial da União</w:t>
            </w:r>
          </w:p>
        </w:tc>
      </w:tr>
      <w:tr w:rsidR="00316374">
        <w:trPr>
          <w:trHeight w:val="82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16374" w:rsidRDefault="00000000" w:rsidP="00495EBF">
            <w:pPr>
              <w:spacing w:before="24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</w:rPr>
              <w:t>Ao final do projeto a Fundação fará a prestação de contas financeira e o coordenador a prestação de contas técnica que deverá ser avaliada e aprovada pelo Diretor da pasta que aprovou o projeto.</w:t>
            </w:r>
          </w:p>
          <w:p w:rsidR="00316374" w:rsidRDefault="00000000" w:rsidP="00495EBF">
            <w:pPr>
              <w:spacing w:before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OBS: Caso sejam comprados materiais permanentes será necessário ser incorporado</w:t>
            </w:r>
            <w:r w:rsidR="00495EBF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o patrimônio ao IF. O(A) coordenador(a) da ação deverá verificar com o setor de patrimônio o trâmite para isso.</w:t>
            </w:r>
          </w:p>
        </w:tc>
      </w:tr>
    </w:tbl>
    <w:p w:rsidR="00316374" w:rsidRDefault="00000000" w:rsidP="00495EBF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*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O modelo de edital, projeto básico, instrumento de formalização de parceria, fluxos procedimentais e outros serão disponibilizados pela Pró Reitoria de Extensão no site institucional</w:t>
      </w:r>
      <w:r w:rsidR="00495EBF"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316374" w:rsidRDefault="00316374">
      <w:pPr>
        <w:spacing w:before="240" w:after="240"/>
        <w:rPr>
          <w:rFonts w:ascii="Times New Roman" w:eastAsia="Times New Roman" w:hAnsi="Times New Roman" w:cs="Times New Roman"/>
        </w:rPr>
      </w:pPr>
    </w:p>
    <w:p w:rsidR="00316374" w:rsidRDefault="00316374">
      <w:pPr>
        <w:rPr>
          <w:rFonts w:ascii="Times New Roman" w:eastAsia="Times New Roman" w:hAnsi="Times New Roman" w:cs="Times New Roman"/>
        </w:rPr>
      </w:pPr>
    </w:p>
    <w:sectPr w:rsidR="00316374">
      <w:headerReference w:type="default" r:id="rId13"/>
      <w:footerReference w:type="defaul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21E84" w:rsidRDefault="00C21E84" w:rsidP="00747FF0">
      <w:pPr>
        <w:spacing w:line="240" w:lineRule="auto"/>
      </w:pPr>
      <w:r>
        <w:separator/>
      </w:r>
    </w:p>
  </w:endnote>
  <w:endnote w:type="continuationSeparator" w:id="0">
    <w:p w:rsidR="00C21E84" w:rsidRDefault="00C21E84" w:rsidP="00747F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EE3A8814-D723-4A64-B33D-D4001EA7FD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2853483-300D-4408-8766-EF9592E046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9CFCDF0-7B9C-4D0E-847D-37774685C9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20363907"/>
      <w:docPartObj>
        <w:docPartGallery w:val="Page Numbers (Bottom of Page)"/>
        <w:docPartUnique/>
      </w:docPartObj>
    </w:sdtPr>
    <w:sdtContent>
      <w:p w:rsidR="00747FF0" w:rsidRDefault="00747FF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47FF0" w:rsidRDefault="00747FF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21E84" w:rsidRDefault="00C21E84" w:rsidP="00747FF0">
      <w:pPr>
        <w:spacing w:line="240" w:lineRule="auto"/>
      </w:pPr>
      <w:r>
        <w:separator/>
      </w:r>
    </w:p>
  </w:footnote>
  <w:footnote w:type="continuationSeparator" w:id="0">
    <w:p w:rsidR="00C21E84" w:rsidRDefault="00C21E84" w:rsidP="00747F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47FF0" w:rsidRDefault="00747FF0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1" allowOverlap="1" wp14:anchorId="74B799C2" wp14:editId="4292941F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2754757" cy="458470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54757" cy="458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374"/>
    <w:rsid w:val="000A6D38"/>
    <w:rsid w:val="000B7766"/>
    <w:rsid w:val="002E2334"/>
    <w:rsid w:val="00316374"/>
    <w:rsid w:val="00495EBF"/>
    <w:rsid w:val="0061463E"/>
    <w:rsid w:val="00747FF0"/>
    <w:rsid w:val="00821FC5"/>
    <w:rsid w:val="008D4E22"/>
    <w:rsid w:val="00C21E84"/>
    <w:rsid w:val="00E52E3A"/>
    <w:rsid w:val="00F7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2A201F-0CF0-48D6-B28E-9057854C1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0A6D3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A6D38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747FF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7FF0"/>
  </w:style>
  <w:style w:type="paragraph" w:styleId="Rodap">
    <w:name w:val="footer"/>
    <w:basedOn w:val="Normal"/>
    <w:link w:val="RodapChar"/>
    <w:uiPriority w:val="99"/>
    <w:unhideWhenUsed/>
    <w:rsid w:val="00747FF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7F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datransparencia.gov.br/sancoes/consulta?cadastro=1&amp;ordenarPor=nomeSancionado&amp;direcao=asc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ifsudestemg.edu.br/documentos-institucionais/unidades/reitoria/pro-reitorias/extensao/politica-e-normas/regulamentos/resolucao-04-2025-regulamento-de-editais-para-captacao-de-apoio-e-ou-patrocinio-para-a-realizacao-de-acoes-no-if-sudeste-mg" TargetMode="External"/><Relationship Id="rId12" Type="http://schemas.openxmlformats.org/officeDocument/2006/relationships/hyperlink" Target="https://docs.google.com/spreadsheets/d/1XP1wW5OMGCuL8gfC-0la369V4WwGOinQ/edit?usp=sharing&amp;ouid=100120281524796598141&amp;rtpof=true&amp;sd=tru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ov.br/pt-br/servicos/emitir-certidao-de-regularidade-fisca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certidoesapf.apps.tcu.gov.b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nj.jus.br/improbidade_adm/consultar_requerido.php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hikkpYSajm+wD2ITvy+WMhFfag==">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889</Words>
  <Characters>4804</Characters>
  <Application>Microsoft Office Word</Application>
  <DocSecurity>0</DocSecurity>
  <Lines>40</Lines>
  <Paragraphs>11</Paragraphs>
  <ScaleCrop>false</ScaleCrop>
  <Company/>
  <LinksUpToDate>false</LinksUpToDate>
  <CharactersWithSpaces>5682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Antônio Carlos</cp:lastModifiedBy>
  <cp:revision>7</cp:revision>
  <dcterms:created xsi:type="dcterms:W3CDTF">2025-03-11T21:45:00Z</dcterms:created>
  <dcterms:modified xsi:type="dcterms:W3CDTF">2025-03-11T22:56:00Z</dcterms:modified>
</cp:coreProperties>
</file>