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Style w:val="a1"/>
        <w:tblW w:w="1033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24"/>
        <w:gridCol w:w="4501"/>
        <w:gridCol w:w="932"/>
        <w:gridCol w:w="1021"/>
        <w:gridCol w:w="2461"/>
      </w:tblGrid>
      <w:tr>
        <w:trPr>
          <w:trHeight w:val="1797" w:hRule="atLeast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522605" cy="72390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D9D9D9" w:val="clear"/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ANEXO I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  <w:u w:val="single"/>
              </w:rPr>
              <w:t>FICHA DE INSCRIÇÃO PARA O</w:t>
            </w: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  <w:u w:val="single"/>
              </w:rPr>
              <w:t>PROGRAMA DE MONITORIA</w:t>
            </w: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  <w:u w:val="single"/>
              </w:rPr>
              <w:t xml:space="preserve">INCLUSIVA – </w:t>
            </w:r>
            <w:r>
              <w:rPr>
                <w:rFonts w:eastAsia="Arial" w:cs="Arial" w:ascii="Arial" w:hAnsi="Arial"/>
                <w:b/>
                <w:i/>
                <w:color w:val="000000"/>
                <w:sz w:val="24"/>
                <w:szCs w:val="24"/>
                <w:u w:val="single"/>
              </w:rPr>
              <w:t xml:space="preserve">CAMPUS </w:t>
            </w:r>
            <w:r>
              <w:rPr>
                <w:rFonts w:eastAsia="Arial" w:cs="Arial" w:ascii="Arial" w:hAnsi="Arial"/>
                <w:b/>
                <w:i w:val="false"/>
                <w:iCs w:val="false"/>
                <w:color w:val="000000"/>
                <w:sz w:val="24"/>
                <w:szCs w:val="24"/>
                <w:u w:val="single"/>
              </w:rPr>
              <w:t>AVANÇADO  BOM SUCESSO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D9D9D9" w:val="clea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Número de Inscrição:</w:t>
            </w:r>
          </w:p>
        </w:tc>
      </w:tr>
      <w:tr>
        <w:trPr>
          <w:trHeight w:val="465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D9D9D9" w:val="clea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1 – Identificação do(a) candidato(a) à monitoria inclusiva</w:t>
            </w:r>
          </w:p>
        </w:tc>
      </w:tr>
      <w:tr>
        <w:trPr>
          <w:trHeight w:val="438" w:hRule="atLeast"/>
        </w:trPr>
        <w:tc>
          <w:tcPr>
            <w:tcW w:w="5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4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Telefone:</w:t>
            </w:r>
          </w:p>
        </w:tc>
      </w:tr>
      <w:tr>
        <w:trPr>
          <w:trHeight w:val="438" w:hRule="atLeast"/>
        </w:trPr>
        <w:tc>
          <w:tcPr>
            <w:tcW w:w="5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Número de Identidade:</w:t>
            </w:r>
          </w:p>
        </w:tc>
        <w:tc>
          <w:tcPr>
            <w:tcW w:w="4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Matrícula:</w:t>
            </w:r>
          </w:p>
        </w:tc>
      </w:tr>
      <w:tr>
        <w:trPr>
          <w:trHeight w:val="438" w:hRule="atLeast"/>
        </w:trPr>
        <w:tc>
          <w:tcPr>
            <w:tcW w:w="6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3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Período:</w:t>
            </w:r>
          </w:p>
        </w:tc>
      </w:tr>
      <w:tr>
        <w:trPr>
          <w:trHeight w:val="436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E-mail:</w:t>
            </w:r>
          </w:p>
        </w:tc>
      </w:tr>
      <w:tr>
        <w:trPr>
          <w:trHeight w:val="436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D9D9D9" w:val="clea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2 - Informações sobre monitorias anteriores</w:t>
            </w:r>
          </w:p>
        </w:tc>
      </w:tr>
      <w:tr>
        <w:trPr>
          <w:trHeight w:val="1345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left" w:pos="3918" w:leader="none"/>
              </w:tabs>
              <w:spacing w:lineRule="auto" w:line="27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Você já foi monitor remunerado (bolsista)? Sim ( ) Não ( )</w:t>
            </w:r>
          </w:p>
          <w:p>
            <w:pPr>
              <w:pStyle w:val="Normal"/>
              <w:tabs>
                <w:tab w:val="left" w:pos="3918" w:leader="none"/>
              </w:tabs>
              <w:spacing w:lineRule="auto" w:line="27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 xml:space="preserve">Quantas vezes?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u w:val="single"/>
              </w:rPr>
              <w:t xml:space="preserve"> </w:t>
              <w:tab/>
            </w:r>
          </w:p>
          <w:p>
            <w:pPr>
              <w:pStyle w:val="Normal"/>
              <w:tabs>
                <w:tab w:val="left" w:pos="3918" w:leader="none"/>
              </w:tabs>
              <w:spacing w:lineRule="auto" w:line="27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Você já foi monitor voluntário(a)? Sim ( ) Não ( )</w:t>
            </w:r>
          </w:p>
          <w:p>
            <w:pPr>
              <w:pStyle w:val="Normal"/>
              <w:tabs>
                <w:tab w:val="left" w:pos="3918" w:leader="none"/>
              </w:tabs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 xml:space="preserve">Quantas vezes?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u w:val="single"/>
              </w:rPr>
              <w:t xml:space="preserve"> </w:t>
              <w:tab/>
            </w:r>
          </w:p>
        </w:tc>
      </w:tr>
      <w:tr>
        <w:trPr>
          <w:trHeight w:val="208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438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D9D9D9" w:val="clea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3 - Dados sobre a Monitoria Inclusiva pretendida</w:t>
            </w:r>
          </w:p>
        </w:tc>
      </w:tr>
      <w:tr>
        <w:trPr>
          <w:trHeight w:val="438" w:hRule="atLeast"/>
        </w:trPr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left" w:pos="1852" w:leader="none"/>
                <w:tab w:val="left" w:pos="2172" w:leader="none"/>
                <w:tab w:val="left" w:pos="4851" w:leader="none"/>
                <w:tab w:val="left" w:pos="5230" w:leader="none"/>
                <w:tab w:val="left" w:pos="5549" w:leader="none"/>
              </w:tabs>
              <w:spacing w:lineRule="auto" w:line="276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Tipo de Vaga: (</w:t>
              <w:tab/>
              <w:t>)</w:t>
              <w:tab/>
              <w:t>Remunerada</w:t>
              <w:tab/>
              <w:t>(</w:t>
              <w:tab/>
              <w:t>)</w:t>
              <w:tab/>
              <w:t>Não remunerada</w:t>
            </w:r>
          </w:p>
        </w:tc>
      </w:tr>
      <w:tr>
        <w:trPr>
          <w:trHeight w:val="453" w:hRule="atLeast"/>
        </w:trPr>
        <w:tc>
          <w:tcPr>
            <w:tcW w:w="10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6075" w:leader="none"/>
              </w:tabs>
              <w:spacing w:lineRule="auto" w:line="276"/>
              <w:rPr/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 xml:space="preserve">Turno </w:t>
            </w: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  <w:u w:val="single"/>
              </w:rPr>
              <w:t>disponível</w:t>
            </w: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para o exercício da Monitoria: Vespertino (   ) Noturno (   )</w:t>
            </w:r>
          </w:p>
        </w:tc>
      </w:tr>
      <w:tr>
        <w:trPr>
          <w:trHeight w:val="894" w:hRule="atLeast"/>
        </w:trPr>
        <w:tc>
          <w:tcPr>
            <w:tcW w:w="10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( ) Declaro conhecer o presente Edital da Monitoria Inclusiva do Instituto Federal do Sudeste MG que fixa normas sobre a Monitoria Inclusiva ligada ao Regulamento do Programa de Monitoria Inclusiva, e estou ciente de que esta atividade não estabelece nenhum tipo de vínculo empregatício junto ao IF Sudeste MG.</w:t>
            </w:r>
          </w:p>
        </w:tc>
      </w:tr>
    </w:tbl>
    <w:p>
      <w:pPr>
        <w:pStyle w:val="Normal"/>
        <w:spacing w:lineRule="auto" w:line="276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left" w:pos="4046" w:leader="none"/>
          <w:tab w:val="left" w:pos="4372" w:leader="none"/>
          <w:tab w:val="left" w:pos="5925" w:leader="none"/>
          <w:tab w:val="left" w:pos="7883" w:leader="none"/>
        </w:tabs>
        <w:spacing w:lineRule="auto" w:line="276"/>
        <w:jc w:val="center"/>
        <w:rPr/>
      </w:pPr>
      <w:r>
        <w:rPr>
          <w:rFonts w:eastAsia="Arial" w:cs="Arial" w:ascii="Arial" w:hAnsi="Arial"/>
          <w:sz w:val="24"/>
          <w:szCs w:val="24"/>
        </w:rPr>
        <w:t>B</w:t>
      </w:r>
      <w:r>
        <w:rPr>
          <w:rFonts w:eastAsia="Arial" w:cs="Arial" w:ascii="Arial" w:hAnsi="Arial"/>
          <w:sz w:val="24"/>
          <w:szCs w:val="24"/>
        </w:rPr>
        <w:t>om Sucesso</w:t>
      </w:r>
      <w:r>
        <w:rPr>
          <w:rFonts w:eastAsia="Arial" w:cs="Arial" w:ascii="Arial" w:hAnsi="Arial"/>
          <w:sz w:val="24"/>
          <w:szCs w:val="24"/>
        </w:rPr>
        <w:t>,___ de</w:t>
      </w:r>
      <w:r>
        <w:rPr>
          <w:rFonts w:eastAsia="Arial" w:cs="Arial" w:ascii="Arial" w:hAnsi="Arial"/>
          <w:sz w:val="24"/>
          <w:szCs w:val="24"/>
          <w:u w:val="single"/>
        </w:rPr>
        <w:t xml:space="preserve"> _____________</w:t>
      </w:r>
      <w:r>
        <w:rPr>
          <w:rFonts w:eastAsia="Arial" w:cs="Arial" w:ascii="Arial" w:hAnsi="Arial"/>
          <w:sz w:val="24"/>
          <w:szCs w:val="24"/>
        </w:rPr>
        <w:t>de 2022.</w:t>
      </w:r>
    </w:p>
    <w:p>
      <w:pPr>
        <w:pStyle w:val="Normal"/>
        <w:tabs>
          <w:tab w:val="left" w:pos="4046" w:leader="none"/>
          <w:tab w:val="left" w:pos="4372" w:leader="none"/>
          <w:tab w:val="left" w:pos="5925" w:leader="none"/>
          <w:tab w:val="left" w:pos="7883" w:leader="none"/>
        </w:tabs>
        <w:spacing w:lineRule="auto" w:line="276"/>
        <w:jc w:val="center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  <w:u w:val="single"/>
        </w:rPr>
      </w:r>
    </w:p>
    <w:p>
      <w:pPr>
        <w:pStyle w:val="Normal"/>
        <w:tabs>
          <w:tab w:val="left" w:pos="4046" w:leader="none"/>
          <w:tab w:val="left" w:pos="4372" w:leader="none"/>
          <w:tab w:val="left" w:pos="5925" w:leader="none"/>
          <w:tab w:val="left" w:pos="7883" w:leader="none"/>
        </w:tabs>
        <w:spacing w:lineRule="auto" w:line="276"/>
        <w:jc w:val="center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  <w:u w:val="single"/>
        </w:rPr>
      </w:r>
    </w:p>
    <w:p>
      <w:pPr>
        <w:pStyle w:val="Normal"/>
        <w:tabs>
          <w:tab w:val="left" w:pos="4046" w:leader="none"/>
          <w:tab w:val="left" w:pos="4372" w:leader="none"/>
          <w:tab w:val="left" w:pos="5925" w:leader="none"/>
          <w:tab w:val="left" w:pos="7883" w:leader="none"/>
        </w:tabs>
        <w:spacing w:lineRule="auto" w:line="276"/>
        <w:jc w:val="center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  <w:u w:val="single"/>
        </w:rPr>
      </w:r>
    </w:p>
    <w:p>
      <w:pPr>
        <w:pStyle w:val="Normal"/>
        <w:tabs>
          <w:tab w:val="left" w:pos="4046" w:leader="none"/>
          <w:tab w:val="left" w:pos="4372" w:leader="none"/>
          <w:tab w:val="left" w:pos="5925" w:leader="none"/>
          <w:tab w:val="left" w:pos="7883" w:leader="none"/>
        </w:tabs>
        <w:spacing w:lineRule="auto" w:line="27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u w:val="single"/>
        </w:rPr>
        <w:t xml:space="preserve">  </w:t>
      </w:r>
      <w:r>
        <w:rPr>
          <w:rFonts w:eastAsia="Arial" w:cs="Arial" w:ascii="Arial" w:hAnsi="Arial"/>
          <w:sz w:val="24"/>
          <w:szCs w:val="24"/>
          <w:u w:val="single"/>
        </w:rPr>
        <w:tab/>
      </w:r>
      <w:r>
        <w:rPr>
          <w:rFonts w:eastAsia="Arial" w:cs="Arial" w:ascii="Arial" w:hAnsi="Arial"/>
          <w:sz w:val="24"/>
          <w:szCs w:val="24"/>
        </w:rPr>
        <w:tab/>
      </w:r>
    </w:p>
    <w:p>
      <w:pPr>
        <w:pStyle w:val="Normal"/>
        <w:tabs>
          <w:tab w:val="left" w:pos="1620" w:leader="none"/>
        </w:tabs>
        <w:jc w:val="center"/>
        <w:rPr/>
      </w:pPr>
      <w:bookmarkStart w:id="0" w:name="_GoBack"/>
      <w:bookmarkEnd w:id="0"/>
      <w:r>
        <w:rPr>
          <w:rFonts w:eastAsia="Arial" w:cs="Arial" w:ascii="Arial" w:hAnsi="Arial"/>
          <w:sz w:val="24"/>
          <w:szCs w:val="24"/>
        </w:rPr>
        <w:t>Nome do candidato a estudante monitor</w:t>
      </w:r>
    </w:p>
    <w:sectPr>
      <w:headerReference w:type="default" r:id="rId3"/>
      <w:type w:val="nextPage"/>
      <w:pgSz w:w="11940" w:h="16860"/>
      <w:pgMar w:left="1700" w:right="1144" w:header="720" w:top="1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10751181">
              <wp:simplePos x="0" y="0"/>
              <wp:positionH relativeFrom="page">
                <wp:posOffset>2223135</wp:posOffset>
              </wp:positionH>
              <wp:positionV relativeFrom="page">
                <wp:posOffset>323850</wp:posOffset>
              </wp:positionV>
              <wp:extent cx="3383915" cy="794385"/>
              <wp:effectExtent l="0" t="0" r="0" b="0"/>
              <wp:wrapNone/>
              <wp:docPr id="2" name="Retângulo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3280" cy="793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281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8" w:right="17" w:firstLine="59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val="000000"/>
                              <w:sz w:val="20"/>
                            </w:rPr>
                            <w:t>Secretaria de Educação Profissional e Tecnológica Instituto Federal de Educação, Ciência e Tecnologia do Sudeste de Minas Gerais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8" w:right="17" w:firstLine="59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val="000000"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color w:val="000000"/>
                              <w:sz w:val="20"/>
                            </w:rPr>
                            <w:t>Avançado Bom Sucesso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0" stroked="f" style="position:absolute;margin-left:175.05pt;margin-top:25.5pt;width:266.35pt;height:62.45pt;mso-position-horizontal-relative:page;mso-position-vertical-relative:page" wp14:anchorId="10751181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1281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color w:val="000000"/>
                        <w:sz w:val="20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before="1" w:after="0"/>
                      <w:ind w:left="18" w:right="17" w:firstLine="59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color w:val="000000"/>
                        <w:sz w:val="20"/>
                      </w:rPr>
                      <w:t>Secretaria de Educação Profissional e Tecnológica Instituto Federal de Educação, Ciência e Tecnologia do Sudeste de Minas Gerais</w:t>
                    </w:r>
                  </w:p>
                  <w:p>
                    <w:pPr>
                      <w:pStyle w:val="Contedodoquadro"/>
                      <w:spacing w:before="1" w:after="0"/>
                      <w:ind w:left="18" w:right="17" w:firstLine="59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color w:val="000000"/>
                        <w:sz w:val="20"/>
                      </w:rPr>
                      <w:t xml:space="preserve">Campus </w:t>
                    </w:r>
                    <w:r>
                      <w:rPr>
                        <w:rFonts w:eastAsia="Arial" w:cs="Arial" w:ascii="Arial" w:hAnsi="Arial"/>
                        <w:b/>
                        <w:color w:val="000000"/>
                        <w:sz w:val="20"/>
                      </w:rPr>
                      <w:t>Avançado Bom Sucesso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537210</wp:posOffset>
          </wp:positionH>
          <wp:positionV relativeFrom="page">
            <wp:posOffset>423545</wp:posOffset>
          </wp:positionV>
          <wp:extent cx="1637030" cy="35052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5019675</wp:posOffset>
          </wp:positionH>
          <wp:positionV relativeFrom="paragraph">
            <wp:posOffset>-215900</wp:posOffset>
          </wp:positionV>
          <wp:extent cx="522605" cy="723900"/>
          <wp:effectExtent l="0" t="0" r="0" b="0"/>
          <wp:wrapNone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Cs w:val="22"/>
        <w:lang w:val="pt-PT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pt-BR" w:bidi="ar-SA"/>
    </w:rPr>
  </w:style>
  <w:style w:type="paragraph" w:styleId="Ttulo1">
    <w:name w:val="Heading 1"/>
    <w:basedOn w:val="Normal"/>
    <w:uiPriority w:val="1"/>
    <w:qFormat/>
    <w:pPr>
      <w:ind w:left="627" w:hanging="270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4be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374b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374be"/>
    <w:rPr/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eastAsia="Arial" w:cs="Arial"/>
      <w:b w:val="false"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color w:val="000000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rFonts w:eastAsia="Arial" w:cs="Arial"/>
      <w:b/>
      <w:sz w:val="24"/>
      <w:szCs w:val="24"/>
    </w:rPr>
  </w:style>
  <w:style w:type="character" w:styleId="ListLabel15">
    <w:name w:val="ListLabel 15"/>
    <w:qFormat/>
    <w:rPr>
      <w:rFonts w:eastAsia="Arial" w:cs="Arial"/>
      <w:b/>
      <w:sz w:val="24"/>
      <w:szCs w:val="24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rFonts w:eastAsia="Arial" w:cs="Arial"/>
      <w:b/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36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105" w:hanging="0"/>
    </w:pPr>
    <w:rPr>
      <w:rFonts w:ascii="Arial" w:hAnsi="Arial" w:eastAsia="Arial" w:cs="Arial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4be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374be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374be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1XLUJDwsej/9+7LbXc/J8Goh/g==">AMUW2mX6LdIHr/lEBawQJbzP7Q9V1TniabXuEiXRuD6fQ2xTFeG1oF1Nni24eGilT0ZjoCGjhRn5yTQCyaVUVOsoiJaVIexvfY1fCUcwhM6213mEJIVCIDDC3Dc/V2TYMIZPpIx7v/FQ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LibreOffice/6.0.4.2$Windows_X86_64 LibreOffice_project/9b0d9b32d5dcda91d2f1a96dc04c645c450872bf</Application>
  <Pages>1</Pages>
  <Words>184</Words>
  <Characters>989</Characters>
  <CharactersWithSpaces>1165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2022-07-13T01:55:00Z</dcterms:created>
  <dc:creator>lucileia.arantes</dc:creator>
  <dc:description/>
  <dc:language>pt-BR</dc:language>
  <cp:lastModifiedBy/>
  <dcterms:modified xsi:type="dcterms:W3CDTF">2022-08-19T15:04:30Z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2022-06-11T00:00:00Z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2022-06-22T00:00:00Z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