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-30" w:right="140" w:firstLine="0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RELATÓRIO DE APOIO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40"/>
        <w:tblGridChange w:id="0">
          <w:tblGrid>
            <w:gridCol w:w="107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DISCENTE SOLICITANTE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SERVIDOR RESPONSÁVEL/ORIENTADOR: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gridCol w:w="5954"/>
        <w:tblGridChange w:id="0">
          <w:tblGrid>
            <w:gridCol w:w="4786"/>
            <w:gridCol w:w="5954"/>
          </w:tblGrid>
        </w:tblGridChange>
      </w:tblGrid>
      <w:tr>
        <w:tc>
          <w:tcPr>
            <w:gridSpan w:val="2"/>
            <w:shd w:fill="d6e3bc" w:val="clear"/>
            <w:vAlign w:val="top"/>
          </w:tcPr>
          <w:p w:rsidR="00000000" w:rsidDel="00000000" w:rsidP="00000000" w:rsidRDefault="00000000" w:rsidRPr="00000000" w14:paraId="00000008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DADOS DO APOIO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NOME DO EVENTO: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DATA DO EVENTO:</w:t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VALOR DO AUXÍLIO RECEBIDO R$: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BREVE RELATO DA PARTICIPAÇÃO NO EVENTO (DISCENTE)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6e3bc" w:val="clear"/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jc w:val="both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PARECER DO SERVIDOR DA DIRETORIA DE PESQUISA, INOVAÇÃO E PÓS-GRADUAÇÃO: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3105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2880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vertAlign w:val="baseline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2C">
      <w:pPr>
        <w:widowControl w:val="1"/>
        <w:jc w:val="both"/>
        <w:rPr>
          <w:rFonts w:ascii="Arial Narrow" w:cs="Arial Narrow" w:eastAsia="Arial Narrow" w:hAnsi="Arial Narrow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jc w:val="both"/>
        <w:rPr>
          <w:rFonts w:ascii="Arial Narrow" w:cs="Arial Narrow" w:eastAsia="Arial Narrow" w:hAnsi="Arial Narrow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jc w:val="center"/>
        <w:rPr>
          <w:rFonts w:ascii="Arial Narrow" w:cs="Arial Narrow" w:eastAsia="Arial Narrow" w:hAnsi="Arial Narrow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vertAlign w:val="baseline"/>
          <w:rtl w:val="0"/>
        </w:rPr>
        <w:t xml:space="preserve">____________________             _____________________________________</w:t>
      </w:r>
    </w:p>
    <w:p w:rsidR="00000000" w:rsidDel="00000000" w:rsidP="00000000" w:rsidRDefault="00000000" w:rsidRPr="00000000" w14:paraId="0000002F">
      <w:pPr>
        <w:widowControl w:val="1"/>
        <w:jc w:val="center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                          </w:t>
        <w:tab/>
        <w:t xml:space="preserve"> Discente </w:t>
        <w:tab/>
        <w:tab/>
        <w:tab/>
        <w:t xml:space="preserve">     Assinatura do servidor responsável/orientador</w:t>
      </w:r>
    </w:p>
    <w:p w:rsidR="00000000" w:rsidDel="00000000" w:rsidP="00000000" w:rsidRDefault="00000000" w:rsidRPr="00000000" w14:paraId="00000030">
      <w:pPr>
        <w:widowControl w:val="1"/>
        <w:jc w:val="both"/>
        <w:rPr>
          <w:rFonts w:ascii="Arial Narrow" w:cs="Arial Narrow" w:eastAsia="Arial Narrow" w:hAnsi="Arial Narrow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Obs.: Anexar certificado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de apresentação de trabalho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no evento. Preencher o pedido de reembolso de taxa de inscrição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 </w:t>
      </w:r>
    </w:p>
    <w:sectPr>
      <w:headerReference r:id="rId9" w:type="first"/>
      <w:footerReference r:id="rId10" w:type="default"/>
      <w:pgSz w:h="15840" w:w="12240" w:orient="portrait"/>
      <w:pgMar w:bottom="720" w:top="709" w:left="720" w:right="720" w:header="425" w:footer="221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Calibri"/>
  <w:font w:name="Arial Narrow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Gill Sans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1"/>
      <w:ind w:left="-567" w:firstLine="0"/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</w:rPr>
      <w:pict>
        <v:shape id="_x0000_s0" style="width:140pt;height:62pt" type="#_x0000_t75">
          <v:imagedata r:id="rId1" o:title=""/>
        </v:shape>
        <o:OLEObject DrawAspect="Content" r:id="rId2" ObjectID="_1434177082" ProgID="PBrush" ShapeID="_x0000_s0" Type="Embed"/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203200</wp:posOffset>
              </wp:positionV>
              <wp:extent cx="5387975" cy="84074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203200</wp:posOffset>
              </wp:positionV>
              <wp:extent cx="5387975" cy="840740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7975" cy="840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114300" distR="114300">
          <wp:extent cx="2646680" cy="540385"/>
          <wp:effectExtent b="0" l="0" r="0" t="0"/>
          <wp:docPr descr="Logo IF nova deitada-01" id="1028" name="image2.jpg"/>
          <a:graphic>
            <a:graphicData uri="http://schemas.openxmlformats.org/drawingml/2006/picture">
              <pic:pic>
                <pic:nvPicPr>
                  <pic:cNvPr descr="Logo IF nova deitada-01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6680" cy="540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114300" distR="114300">
          <wp:extent cx="501650" cy="540385"/>
          <wp:effectExtent b="0" l="0" r="0" t="0"/>
          <wp:docPr descr="brasão" id="1029" name="image3.png"/>
          <a:graphic>
            <a:graphicData uri="http://schemas.openxmlformats.org/drawingml/2006/picture">
              <pic:pic>
                <pic:nvPicPr>
                  <pic:cNvPr descr="brasão"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1650" cy="540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jc w:val="center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>
        <w:rFonts w:ascii="Arial" w:cs="Arial" w:eastAsia="Arial" w:hAnsi="Arial"/>
        <w:b w:val="0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rFonts w:ascii="Arial" w:cs="Arial" w:eastAsia="Arial" w:hAnsi="Arial"/>
        <w:b w:val="0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center"/>
      <w:rPr>
        <w:rFonts w:ascii="Arial" w:cs="Arial" w:eastAsia="Arial" w:hAnsi="Arial"/>
        <w:b w:val="0"/>
        <w:sz w:val="18"/>
        <w:szCs w:val="18"/>
        <w:vertAlign w:val="baseline"/>
      </w:rPr>
    </w:pPr>
    <w:sdt>
      <w:sdtPr>
        <w:tag w:val="goog_rdk_0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b w:val="1"/>
            <w:sz w:val="18"/>
            <w:szCs w:val="18"/>
            <w:vertAlign w:val="baseline"/>
            <w:rtl w:val="0"/>
          </w:rPr>
          <w:t xml:space="preserve">INSTITUTO FEDERAL DO SUDESTE DE MINAS GERAIS − </w:t>
        </w:r>
      </w:sdtContent>
    </w:sdt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vertAlign w:val="baseline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b w:val="1"/>
        <w:sz w:val="18"/>
        <w:szCs w:val="18"/>
        <w:vertAlign w:val="baseline"/>
        <w:rtl w:val="0"/>
      </w:rPr>
      <w:t xml:space="preserve"> JUIZ DE FORA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center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Rua Bernardo Mascarenhas, 1.283 – Centro administrativo, 2º andar – Fábrica – Juiz de Fora – MG</w:t>
    </w:r>
  </w:p>
  <w:p w:rsidR="00000000" w:rsidDel="00000000" w:rsidP="00000000" w:rsidRDefault="00000000" w:rsidRPr="00000000" w14:paraId="00000039">
    <w:pPr>
      <w:jc w:val="center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dpipgatende.jf@ifsudestemg.edu.br</w:t>
    </w:r>
  </w:p>
  <w:p w:rsidR="00000000" w:rsidDel="00000000" w:rsidP="00000000" w:rsidRDefault="00000000" w:rsidRPr="00000000" w14:paraId="0000003A">
    <w:pPr>
      <w:pBdr>
        <w:bottom w:color="000000" w:space="1" w:sz="4" w:val="single"/>
      </w:pBdr>
      <w:jc w:val="center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Telefone: (32) 4009-3078/3085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 MT" w:cs="Gill Sans MT" w:hAnsi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0"/>
      <w:suppressAutoHyphens w:val="1"/>
      <w:overflowPunct w:val="0"/>
      <w:autoSpaceDE w:val="0"/>
      <w:autoSpaceDN w:val="0"/>
      <w:adjustRightInd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widowControl w:val="0"/>
      <w:suppressAutoHyphens w:val="1"/>
      <w:overflowPunct w:val="0"/>
      <w:autoSpaceDE w:val="0"/>
      <w:autoSpaceDN w:val="0"/>
      <w:adjustRightInd w:val="0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Título4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i w:val="1"/>
      <w:iCs w:val="1"/>
      <w:color w:val="333399"/>
      <w:w w:val="100"/>
      <w:kern w:val="28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widowControl w:val="0"/>
      <w:pBdr>
        <w:bottom w:color="auto" w:space="0" w:sz="8" w:val="single"/>
        <w:between w:color="auto" w:space="0" w:sz="8" w:val="single"/>
      </w:pBd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 MT" w:cs="Gill Sans MT" w:hAnsi="Gill Sans MT"/>
      <w:b w:val="1"/>
      <w:bCs w:val="1"/>
      <w:smallCaps w:val="1"/>
      <w:color w:val="cc3300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TITULODASPARTES">
    <w:name w:val="TITULO DAS PARTES"/>
    <w:basedOn w:val="Título"/>
    <w:next w:val="TITULODASPARTES"/>
    <w:autoRedefine w:val="0"/>
    <w:hidden w:val="0"/>
    <w:qFormat w:val="0"/>
    <w:pPr>
      <w:widowControl w:val="0"/>
      <w:pBdr>
        <w:bottom w:color="ffffff" w:space="0" w:sz="8" w:val="single"/>
        <w:between w:color="ffffff" w:space="0" w:sz="8" w:val="single"/>
      </w:pBd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ill Sans MT" w:cs="Gill Sans MT" w:hAnsi="Gill Sans MT"/>
      <w:b w:val="1"/>
      <w:bCs w:val="1"/>
      <w:caps w:val="1"/>
      <w:smallCaps w:val="1"/>
      <w:color w:val="000000"/>
      <w:w w:val="100"/>
      <w:kern w:val="28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SUBTITULO">
    <w:name w:val="SUBTITULO"/>
    <w:basedOn w:val="Título"/>
    <w:next w:val="Normal"/>
    <w:autoRedefine w:val="0"/>
    <w:hidden w:val="0"/>
    <w:qFormat w:val="0"/>
    <w:pPr>
      <w:widowControl w:val="0"/>
      <w:pBdr>
        <w:bottom w:color="ffffff" w:space="0" w:sz="8" w:val="single"/>
        <w:between w:color="ffffff" w:space="0" w:sz="8" w:val="single"/>
      </w:pBd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 MT" w:cs="Gill Sans MT" w:hAnsi="Gill Sans MT"/>
      <w:b w:val="1"/>
      <w:bCs w:val="1"/>
      <w:smallCaps w:val="1"/>
      <w:color w:val="000000"/>
      <w:w w:val="100"/>
      <w:kern w:val="28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_subtitulo">
    <w:name w:val="_subtitulo"/>
    <w:basedOn w:val="Normal"/>
    <w:next w:val="_subtitulo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 MT" w:cs="Gill Sans MT" w:hAnsi="Gill Sans MT"/>
      <w:b w:val="1"/>
      <w:bCs w:val="1"/>
      <w:smallCaps w:val="1"/>
      <w:color w:val="000000"/>
      <w:w w:val="100"/>
      <w:kern w:val="28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_titulo1">
    <w:name w:val="_titulo1"/>
    <w:basedOn w:val="Normal"/>
    <w:next w:val="_titulo1"/>
    <w:autoRedefine w:val="0"/>
    <w:hidden w:val="0"/>
    <w:qFormat w:val="0"/>
    <w:pPr>
      <w:widowControl w:val="0"/>
      <w:pBdr>
        <w:bottom w:color="auto" w:space="0" w:sz="8" w:val="single"/>
        <w:between w:color="auto" w:space="0" w:sz="8" w:val="single"/>
      </w:pBd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 MT" w:cs="Gill Sans MT" w:hAnsi="Gill Sans MT"/>
      <w:b w:val="1"/>
      <w:bCs w:val="1"/>
      <w:smallCaps w:val="1"/>
      <w:color w:val="993300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MANUALTEXTOSEMPARAGRAFO">
    <w:name w:val="MANUAL TEXTO SEM PARAGRAFO"/>
    <w:basedOn w:val="Normal"/>
    <w:next w:val="MANUALTEXTOSEMPARAGRAFO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kern w:val="28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ítulo4Char">
    <w:name w:val="Título 4 Char"/>
    <w:next w:val="Título4Char"/>
    <w:autoRedefine w:val="0"/>
    <w:hidden w:val="0"/>
    <w:qFormat w:val="0"/>
    <w:rPr>
      <w:b w:val="1"/>
      <w:bCs w:val="1"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MANUALTOPICOS">
    <w:name w:val="MANUAL TOPICOS"/>
    <w:basedOn w:val="Normal"/>
    <w:next w:val="MANUALTOPICOS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rebuchet MS" w:cs="Trebuchet MS" w:hAnsi="Trebuchet MS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Gill Sans MT" w:cs="Gill Sans MT" w:hAnsi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unknownstyle">
    <w:name w:val="unknown style"/>
    <w:next w:val="unknownstyle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 MT" w:cs="Gill Sans MT" w:hAnsi="Gill Sans MT"/>
      <w:b w:val="1"/>
      <w:bCs w:val="1"/>
      <w:color w:val="006633"/>
      <w:w w:val="100"/>
      <w:kern w:val="28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unknownstyle1">
    <w:name w:val="unknown style1"/>
    <w:next w:val="unknownstyle1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Perpetua" w:cs="Perpetua" w:hAnsi="Perpetua"/>
      <w:color w:val="000000"/>
      <w:w w:val="100"/>
      <w:kern w:val="28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_titulodaspartes">
    <w:name w:val="_titulo das partes"/>
    <w:basedOn w:val="Normal"/>
    <w:next w:val="_titulodaspartes"/>
    <w:autoRedefine w:val="0"/>
    <w:hidden w:val="0"/>
    <w:qFormat w:val="0"/>
    <w:pPr>
      <w:widowControl w:val="0"/>
      <w:suppressAutoHyphens w:val="1"/>
      <w:overflowPunct w:val="0"/>
      <w:autoSpaceDE w:val="1"/>
      <w:autoSpaceDN w:val="1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 MT" w:cs="Times New Roman" w:hAnsi="Gill Sans MT"/>
      <w:b w:val="1"/>
      <w:bCs w:val="1"/>
      <w:caps w:val="1"/>
      <w:color w:val="auto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Sumário1">
    <w:name w:val="Sumário 1"/>
    <w:basedOn w:val="Normal"/>
    <w:next w:val="Normal"/>
    <w:autoRedefine w:val="0"/>
    <w:hidden w:val="0"/>
    <w:qFormat w:val="0"/>
    <w:pPr>
      <w:widowControl w:val="0"/>
      <w:suppressAutoHyphens w:val="1"/>
      <w:overflowPunct w:val="0"/>
      <w:autoSpaceDE w:val="1"/>
      <w:autoSpaceDN w:val="1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 MT" w:cs="Times New Roman" w:hAnsi="Gill Sans MT"/>
      <w:b w:val="1"/>
      <w:bCs w:val="1"/>
      <w:color w:val="auto"/>
      <w:w w:val="100"/>
      <w:kern w:val="28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mário2">
    <w:name w:val="Sumário 2"/>
    <w:basedOn w:val="Normal"/>
    <w:next w:val="Normal"/>
    <w:autoRedefine w:val="0"/>
    <w:hidden w:val="0"/>
    <w:qFormat w:val="0"/>
    <w:pPr>
      <w:widowControl w:val="0"/>
      <w:suppressAutoHyphens w:val="1"/>
      <w:overflowPunct w:val="0"/>
      <w:autoSpaceDE w:val="1"/>
      <w:autoSpaceDN w:val="1"/>
      <w:adjustRightInd w:val="0"/>
      <w:spacing w:line="1" w:lineRule="atLeast"/>
      <w:ind w:left="240" w:leftChars="-1" w:rightChars="0" w:firstLineChars="-1"/>
      <w:textDirection w:val="btLr"/>
      <w:textAlignment w:val="top"/>
      <w:outlineLvl w:val="0"/>
    </w:pPr>
    <w:rPr>
      <w:rFonts w:ascii="Gill Sans MT" w:cs="Times New Roman" w:hAnsi="Gill Sans MT"/>
      <w:color w:val="auto"/>
      <w:w w:val="100"/>
      <w:kern w:val="28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 MT" w:cs="Gill Sans MT" w:hAnsi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Gill Sans MT" w:cs="Gill Sans MT" w:hAnsi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 MT" w:cs="Gill Sans MT" w:hAnsi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Gill Sans MT" w:cs="Gill Sans MT" w:hAnsi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CabeçalhodoSumário">
    <w:name w:val="Cabeçalho do Sumário"/>
    <w:basedOn w:val="Título1"/>
    <w:next w:val="Normal"/>
    <w:autoRedefine w:val="0"/>
    <w:hidden w:val="0"/>
    <w:qFormat w:val="1"/>
    <w:pPr>
      <w:keepNext w:val="1"/>
      <w:keepLines w:val="1"/>
      <w:widowControl w:val="1"/>
      <w:suppressAutoHyphens w:val="1"/>
      <w:overflowPunct w:val="1"/>
      <w:autoSpaceDE w:val="1"/>
      <w:autoSpaceDN w:val="1"/>
      <w:adjustRightInd w:val="1"/>
      <w:spacing w:after="0" w:before="480" w:line="276" w:lineRule="auto"/>
      <w:ind w:leftChars="-1" w:rightChars="0" w:firstLineChars="-1"/>
      <w:textDirection w:val="btLr"/>
      <w:textAlignment w:val="top"/>
      <w:outlineLvl w:val="9"/>
    </w:pPr>
    <w:rPr>
      <w:rFonts w:ascii="Cambria" w:cs="Times New Roman" w:hAnsi="Cambria"/>
      <w:b w:val="1"/>
      <w:bCs w:val="1"/>
      <w:color w:val="365f9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Sumário3">
    <w:name w:val="Sumário 3"/>
    <w:basedOn w:val="Normal"/>
    <w:next w:val="Normal"/>
    <w:autoRedefine w:val="0"/>
    <w:hidden w:val="0"/>
    <w:qFormat w:val="1"/>
    <w:pPr>
      <w:widowControl w:val="1"/>
      <w:suppressAutoHyphens w:val="1"/>
      <w:overflowPunct w:val="1"/>
      <w:autoSpaceDE w:val="1"/>
      <w:autoSpaceDN w:val="1"/>
      <w:adjustRightInd w:val="1"/>
      <w:spacing w:after="100" w:line="276" w:lineRule="auto"/>
      <w:ind w:left="440" w:leftChars="-1" w:rightChars="0" w:firstLineChars="-1"/>
      <w:textDirection w:val="btLr"/>
      <w:textAlignment w:val="top"/>
      <w:outlineLvl w:val="0"/>
    </w:pPr>
    <w:rPr>
      <w:rFonts w:ascii="Calibri" w:cs="Times New Roman" w:hAnsi="Calibri"/>
      <w:color w:val="auto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1"/>
      <w:suppressLineNumbers w:val="1"/>
      <w:suppressAutoHyphens w:val="1"/>
      <w:overflowPunct w:val="1"/>
      <w:autoSpaceDE w:val="1"/>
      <w:autoSpaceDN w:val="0"/>
      <w:adjustRightInd w:val="1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hAnsi="Times New Roman"/>
      <w:color w:val="auto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Númerodelinha">
    <w:name w:val="Número de linha"/>
    <w:basedOn w:val="Fonteparág.padrão"/>
    <w:next w:val="Númerodelinh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1"/>
      <w:suppressAutoHyphens w:val="1"/>
      <w:overflowPunct w:val="1"/>
      <w:autoSpaceDE w:val="1"/>
      <w:autoSpaceDN w:val="1"/>
      <w:adjustRightInd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il">
    <w:name w:val="il"/>
    <w:basedOn w:val="Fonteparág.padrão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">
    <w:name w:val="st"/>
    <w:basedOn w:val="Fonteparág.padrão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andard">
    <w:name w:val="Standard"/>
    <w:next w:val="Standard"/>
    <w:autoRedefine w:val="0"/>
    <w:hidden w:val="0"/>
    <w:qFormat w:val="0"/>
    <w:pPr>
      <w:suppressAutoHyphens w:val="1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3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1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kern w:val="3"/>
      <w:position w:val="-1"/>
      <w:sz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1"/>
      <w:overflowPunct w:val="1"/>
      <w:autoSpaceDE w:val="1"/>
      <w:autoSpaceDN w:val="1"/>
      <w:adjustRightInd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Cambria" w:hAnsi="Cambria"/>
      <w:color w:val="auto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notadefim">
    <w:name w:val="Texto de nota de fim"/>
    <w:basedOn w:val="Normal"/>
    <w:next w:val="Textodenotadefim"/>
    <w:autoRedefine w:val="0"/>
    <w:hidden w:val="0"/>
    <w:qFormat w:val="0"/>
    <w:pPr>
      <w:widowControl w:val="0"/>
      <w:suppressAutoHyphens w:val="0"/>
      <w:overflowPunct w:val="1"/>
      <w:autoSpaceDE w:val="1"/>
      <w:autoSpaceDN w:val="0"/>
      <w:adjustRightInd w:val="1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DejaVu Sans" w:hAnsi="Liberation Serif"/>
      <w:color w:val="auto"/>
      <w:w w:val="100"/>
      <w:kern w:val="3"/>
      <w:position w:val="-1"/>
      <w:sz w:val="20"/>
      <w:szCs w:val="18"/>
      <w:effect w:val="none"/>
      <w:vertAlign w:val="baseline"/>
      <w:cs w:val="0"/>
      <w:em w:val="none"/>
      <w:lang w:bidi="hi-IN" w:eastAsia="zh-CN" w:val="en-US"/>
    </w:rPr>
  </w:style>
  <w:style w:type="character" w:styleId="TextodenotadefimChar">
    <w:name w:val="Texto de nota de fim Char"/>
    <w:next w:val="TextodenotadefimChar"/>
    <w:autoRedefine w:val="0"/>
    <w:hidden w:val="0"/>
    <w:qFormat w:val="0"/>
    <w:rPr>
      <w:rFonts w:ascii="Liberation Serif" w:cs="Mangal" w:eastAsia="DejaVu Sans" w:hAnsi="Liberation Serif"/>
      <w:w w:val="100"/>
      <w:kern w:val="3"/>
      <w:position w:val="-1"/>
      <w:szCs w:val="18"/>
      <w:effect w:val="none"/>
      <w:vertAlign w:val="baseline"/>
      <w:cs w:val="0"/>
      <w:em w:val="none"/>
      <w:lang w:bidi="hi-IN" w:eastAsia="zh-CN" w:val="en-US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widowControl w:val="0"/>
      <w:suppressAutoHyphens w:val="0"/>
      <w:overflowPunct w:val="1"/>
      <w:autoSpaceDE w:val="1"/>
      <w:autoSpaceDN w:val="0"/>
      <w:adjustRightInd w:val="1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DejaVu Sans" w:hAnsi="Liberation Serif"/>
      <w:color w:val="auto"/>
      <w:w w:val="100"/>
      <w:kern w:val="3"/>
      <w:position w:val="-1"/>
      <w:sz w:val="20"/>
      <w:szCs w:val="18"/>
      <w:effect w:val="none"/>
      <w:vertAlign w:val="baseline"/>
      <w:cs w:val="0"/>
      <w:em w:val="none"/>
      <w:lang w:bidi="hi-IN" w:eastAsia="zh-CN" w:val="en-US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Liberation Serif" w:cs="Mangal" w:eastAsia="DejaVu Sans" w:hAnsi="Liberation Serif"/>
      <w:w w:val="100"/>
      <w:kern w:val="3"/>
      <w:position w:val="-1"/>
      <w:szCs w:val="18"/>
      <w:effect w:val="none"/>
      <w:vertAlign w:val="baseline"/>
      <w:cs w:val="0"/>
      <w:em w:val="none"/>
      <w:lang w:bidi="hi-IN" w:eastAsia="zh-CN" w:val="en-US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0"/>
      <w:effect w:val="none"/>
      <w:vertAlign w:val="superscript"/>
      <w:cs w:val="0"/>
      <w:em w:val="none"/>
      <w:lang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SemEspaçamentoChar">
    <w:name w:val="Sem Espaçamento Char"/>
    <w:next w:val="SemEspaçamentoCh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ArialNarrow-regular.ttf"/><Relationship Id="rId4" Type="http://schemas.openxmlformats.org/officeDocument/2006/relationships/font" Target="fonts/ArialNarrow-bold.ttf"/><Relationship Id="rId5" Type="http://schemas.openxmlformats.org/officeDocument/2006/relationships/font" Target="fonts/ArialNarrow-italic.ttf"/><Relationship Id="rId6" Type="http://schemas.openxmlformats.org/officeDocument/2006/relationships/font" Target="fonts/ArialNarrow-boldItalic.ttf"/><Relationship Id="rId7" Type="http://schemas.openxmlformats.org/officeDocument/2006/relationships/font" Target="fonts/GillSans-regular.ttf"/><Relationship Id="rId8" Type="http://schemas.openxmlformats.org/officeDocument/2006/relationships/font" Target="fonts/Gill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2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wJ/Pt+NdzShWq/e9A3IchLvoA==">AMUW2mUee1w/cPPB2Z3lF6YlljsjEZcIjzvwH4d0t3f5pRG2oZJP+menoqX5nO9GFEUAK2i21LFhTiBECtHt4wwsqxywU8XLhavKd5aYof4muS3gG8PqRjmdpOukJ5H3W2uhqQEBoVLijI1GXmlwAezkiMFRvgShq0NhcJ3VhZHbHm1jI2RoS5o=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2018-02-22T21:09:00Z</dcterms:created>
  <dc:creator>GABINETE / ASSESSORIA DE COMUNICAÇÃO</dc:creator>
</cp:coreProperties>
</file>