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1"/>
        <w:tblW w:w="10206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206"/>
      </w:tblGrid>
      <w:tr>
        <w:trPr>
          <w:trHeight w:val="655" w:hRule="atLeast"/>
        </w:trPr>
        <w:tc>
          <w:tcPr>
            <w:tcW w:w="1020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fill="auto" w:val="clear"/>
          </w:tcPr>
          <w:tbl>
            <w:tblPr>
              <w:tblStyle w:val="Table2"/>
              <w:tblW w:w="967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9673"/>
            </w:tblGrid>
            <w:tr>
              <w:trPr>
                <w:trHeight w:val="222" w:hRule="atLeast"/>
              </w:trPr>
              <w:tc>
                <w:tcPr>
                  <w:tcW w:w="9673" w:type="dxa"/>
                  <w:tcBorders/>
                  <w:shd w:fill="FFFFFF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60" w:after="60"/>
                    <w:ind w:left="0" w:right="0" w:hanging="0"/>
                    <w:jc w:val="center"/>
                    <w:rPr/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t>ANEXO 12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60" w:after="60"/>
                    <w:ind w:left="0" w:right="0" w:hanging="0"/>
                    <w:jc w:val="center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t>FORMULÁRIO DE SUBSTITUIÇÃO DE COORDENADOR</w:t>
                  </w:r>
                </w:p>
              </w:tc>
            </w:tr>
          </w:tbl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tbl>
            <w:tblPr>
              <w:tblStyle w:val="Table3"/>
              <w:tblW w:w="9753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5841"/>
              <w:gridCol w:w="3911"/>
            </w:tblGrid>
            <w:tr>
              <w:trPr/>
              <w:tc>
                <w:tcPr>
                  <w:tcW w:w="9752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C5E0B3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numPr>
                      <w:ilvl w:val="0"/>
                      <w:numId w:val="1"/>
                    </w:numPr>
                    <w:pBdr/>
                    <w:shd w:val="clear" w:fill="auto"/>
                    <w:spacing w:lineRule="auto" w:line="240" w:before="48" w:after="48"/>
                    <w:ind w:left="347" w:right="0" w:hanging="0"/>
                    <w:jc w:val="left"/>
                    <w:rPr>
                      <w:rFonts w:ascii="Calibri" w:hAnsi="Calibri" w:eastAsia="Calibri" w:cs="Calibri"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COORDENADOR ANTERIOR</w:t>
                  </w:r>
                </w:p>
              </w:tc>
            </w:tr>
            <w:tr>
              <w:trPr/>
              <w:tc>
                <w:tcPr>
                  <w:tcW w:w="9752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t>NOME COMPLETO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240" w:hRule="atLeast"/>
              </w:trPr>
              <w:tc>
                <w:tcPr>
                  <w:tcW w:w="584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spacing w:lineRule="auto" w:line="240" w:before="0" w:after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MATRÍCULA SIAPE Nº:</w:t>
                  </w:r>
                </w:p>
              </w:tc>
              <w:tc>
                <w:tcPr>
                  <w:tcW w:w="391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t>DATA DA EXCLUSÃO:</w:t>
                  </w:r>
                </w:p>
              </w:tc>
            </w:tr>
            <w:tr>
              <w:trPr/>
              <w:tc>
                <w:tcPr>
                  <w:tcW w:w="9752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t>MOTIVO DA SUBSTITUIÇÃO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smallCaps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</w:tbl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tbl>
            <w:tblPr>
              <w:tblStyle w:val="Table4"/>
              <w:tblW w:w="9639" w:type="dxa"/>
              <w:jc w:val="left"/>
              <w:tblInd w:w="171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4733"/>
              <w:gridCol w:w="1930"/>
              <w:gridCol w:w="2975"/>
            </w:tblGrid>
            <w:tr>
              <w:trPr/>
              <w:tc>
                <w:tcPr>
                  <w:tcW w:w="6663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</w:tcBorders>
                  <w:shd w:fill="C5E0B3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numPr>
                      <w:ilvl w:val="0"/>
                      <w:numId w:val="1"/>
                    </w:numPr>
                    <w:pBdr/>
                    <w:shd w:val="clear" w:fill="auto"/>
                    <w:spacing w:lineRule="auto" w:line="240" w:before="0" w:after="160"/>
                    <w:ind w:left="347" w:right="0" w:hanging="0"/>
                    <w:jc w:val="left"/>
                    <w:rPr>
                      <w:rFonts w:ascii="Calibri" w:hAnsi="Calibri" w:eastAsia="Calibri" w:cs="Calibri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t>DADOS DE IDENTIFICAÇÃO DO SERVIDOR COORDENADOR</w:t>
                  </w:r>
                </w:p>
              </w:tc>
              <w:tc>
                <w:tcPr>
                  <w:tcW w:w="297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C5E0B3" w:val="clear"/>
                  <w:vAlign w:val="cente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(   ) Substituição</w:t>
                  </w:r>
                </w:p>
              </w:tc>
            </w:tr>
            <w:tr>
              <w:trPr/>
              <w:tc>
                <w:tcPr>
                  <w:tcW w:w="9638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t>NOME COMPLETO: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>
                      <w:rFonts w:ascii="Arial" w:hAnsi="Arial" w:eastAsia="Arial" w:cs="Arial"/>
                      <w:b/>
                      <w:b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Arial" w:cs="Arial" w:ascii="Arial" w:hAnsi="Arial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/>
              <w:tc>
                <w:tcPr>
                  <w:tcW w:w="473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MATRÍCULA</w:t>
                  </w: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t xml:space="preserve"> SIAPE Nº:</w:t>
                  </w:r>
                </w:p>
              </w:tc>
              <w:tc>
                <w:tcPr>
                  <w:tcW w:w="4905" w:type="dxa"/>
                  <w:gridSpan w:val="2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200" w:hRule="atLeast"/>
              </w:trPr>
              <w:tc>
                <w:tcPr>
                  <w:tcW w:w="9638" w:type="dxa"/>
                  <w:gridSpan w:val="3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spacing w:lineRule="auto" w:line="240" w:before="0" w:after="0"/>
                    <w:jc w:val="both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</w:r>
                </w:p>
                <w:p>
                  <w:pPr>
                    <w:pStyle w:val="Normal1"/>
                    <w:spacing w:lineRule="auto" w:line="240" w:before="0" w:after="0"/>
                    <w:jc w:val="both"/>
                    <w:rPr>
                      <w:b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E-MAIL:</w:t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9638" w:type="dxa"/>
                  <w:gridSpan w:val="3"/>
                  <w:vMerge w:val="continue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  <w:tr>
              <w:trPr>
                <w:trHeight w:val="311" w:hRule="atLeast"/>
              </w:trPr>
              <w:tc>
                <w:tcPr>
                  <w:tcW w:w="9638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>
                      <w:rFonts w:ascii="Calibri" w:hAnsi="Calibri" w:eastAsia="Calibri" w:cs="Calibri"/>
                      <w:b/>
                      <w:b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0"/>
                      <w:szCs w:val="20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  <w:t>TÍTULO DO PROJETO:</w:t>
                  </w:r>
                </w:p>
              </w:tc>
            </w:tr>
          </w:tbl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tbl>
            <w:tblPr>
              <w:tblStyle w:val="Table5"/>
              <w:tblW w:w="9639" w:type="dxa"/>
              <w:jc w:val="left"/>
              <w:tblInd w:w="171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/>
            </w:tblPr>
            <w:tblGrid>
              <w:gridCol w:w="9639"/>
            </w:tblGrid>
            <w:tr>
              <w:trPr/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C5E0B3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lef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w:t>03. DECLARAÇÃO DE COMPROMISSO</w:t>
                  </w:r>
                </w:p>
              </w:tc>
            </w:tr>
            <w:tr>
              <w:trPr/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fill="auto" w:val="clear"/>
                </w:tcPr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76" w:before="0" w:after="0"/>
                    <w:ind w:left="34" w:right="0" w:hanging="0"/>
                    <w:jc w:val="both"/>
                    <w:rPr>
                      <w:rFonts w:ascii="Calibri" w:hAnsi="Calibri" w:eastAsia="Calibri" w:cs="Calibri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76" w:before="0" w:after="0"/>
                    <w:ind w:left="34" w:right="0" w:hanging="0"/>
                    <w:jc w:val="left"/>
                    <w:rPr/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 xml:space="preserve">Na qualidade de Coordenador de ação de extensão do Programa Institucional de Apoio à Extensão (PIAEX), Edição 2020, no </w:t>
                  </w:r>
                  <w:r>
                    <w:rPr>
                      <w:rFonts w:eastAsia="Calibri" w:cs="Calibri"/>
                      <w:b w:val="false"/>
                      <w:i/>
                      <w:iCs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Campus</w:t>
                  </w: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 xml:space="preserve"> </w:t>
                  </w: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Manhuaçu</w:t>
                  </w: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, declaro e assumo os compromissos e obrigações que seguem: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76" w:before="0" w:after="0"/>
                    <w:ind w:left="34" w:right="0" w:hanging="0"/>
                    <w:jc w:val="left"/>
                    <w:rPr>
                      <w:rFonts w:ascii="Calibri" w:hAnsi="Calibri" w:eastAsia="Calibri" w:cs="Calibri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1. Ser servidor do quadro permanente do IF SUDESTE MG, lotado no Campus do projeto de extensão;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2. Não estar afastado ou afastar das atividades acadêmicas e/ou administrativas do Campus, inclusive afastamento para capacitação, licenças e outros, durante a execução do projeto/ da atividade (salvo motivo de força maior, conforme amparo legal);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3. Disponibilizar carga horária para as atividades de orientação dos bolsistas, conforme definição da distribuição da carga horária docente, ou o tempo equivalente, sem comprometer as atividades do exercício do cargo efetivo que exerce no campus;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4. Registrar em relatório as horas dedicadas ao projeto internamente no Campus e justificar as horas dedicadas fora do Campus;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5. Elaborar cronograma para execução do projeto, com a definição dos horários de atividades de orientação e acompanhamento dos alunos bolsistas;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6. Definir com o voluntário a carga horária a ser cumprida no projeto;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7. Apresentar o Relatório de frequência, dentro do prazo estabelecido em edital;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8. Auxiliar os alunos na elaboração do Relatório Final, via SIGAA – Módulo Extensão e encaminhá-los dentro do prazo estabelecido;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9. Dar ciência imediata ao setor de Extensão do Campus, no caso de acontecer um fato superveniente que me impeça de continuar como coordenador ou orientador do projeto;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  <w:t>10. Observar e zelar pelo cumprimento das normas estabelecidas no Regulamento do PIAEX.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both"/>
                    <w:rPr/>
                  </w:pPr>
                  <w:r>
                    <w:rPr/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>
                      <w:rFonts w:ascii="Calibri" w:hAnsi="Calibri" w:eastAsia="Calibri" w:cs="Calibri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DECLARO, ainda, estar ciente das responsabilidades que estou assumindo e de que informações falsas ou o descumprimento deste termo poderá ensejar medidas administrativas de acordo com o Regimento Geral do IFSUDESTEMG e a legislação do serviço público federal.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left"/>
                    <w:rPr>
                      <w:rFonts w:ascii="Calibri" w:hAnsi="Calibri" w:eastAsia="Calibri" w:cs="Calibri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right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________________,______ de________________ de 2020.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center"/>
                    <w:rPr>
                      <w:rFonts w:ascii="Calibri" w:hAnsi="Calibri" w:eastAsia="Calibri" w:cs="Calibri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center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_______________________________________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0" w:after="0"/>
                    <w:ind w:left="0" w:right="0" w:hanging="0"/>
                    <w:jc w:val="center"/>
                    <w:rPr>
                      <w:rFonts w:ascii="Arial" w:hAnsi="Arial" w:eastAsia="Arial" w:cs="Arial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2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w:t>Assinatura do (a) Coordenador</w:t>
                  </w:r>
                </w:p>
                <w:p>
                  <w:pPr>
                    <w:pStyle w:val="Normal1"/>
                    <w:keepNext w:val="false"/>
                    <w:keepLines w:val="false"/>
                    <w:widowControl/>
                    <w:pBdr/>
                    <w:shd w:val="clear" w:fill="auto"/>
                    <w:spacing w:lineRule="auto" w:line="240" w:before="48" w:after="48"/>
                    <w:ind w:left="0" w:right="0" w:hanging="0"/>
                    <w:jc w:val="center"/>
                    <w:rPr>
                      <w:rFonts w:ascii="Calibri" w:hAnsi="Calibri" w:eastAsia="Calibri" w:cs="Calibri"/>
                      <w:b w:val="false"/>
                      <w:b w:val="false"/>
                      <w:i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vertAlign w:val="baseline"/>
                    </w:rPr>
                  </w:pPr>
                  <w:r>
                    <w:rPr>
                      <w:rFonts w:eastAsia="Calibri" w:cs="Calibri"/>
                      <w:b w:val="false"/>
                      <w:i w:val="false"/>
                      <w:caps w:val="false"/>
                      <w:smallCaps w:val="false"/>
                      <w:strike w:val="false"/>
                      <w:dstrike w:val="false"/>
                      <w:color w:val="000000"/>
                      <w:position w:val="0"/>
                      <w:sz w:val="24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r>
                </w:p>
              </w:tc>
            </w:tr>
          </w:tbl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48" w:after="48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48" w:after="48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80" w:hRule="atLeast"/>
        </w:trPr>
        <w:tc>
          <w:tcPr>
            <w:tcW w:w="1020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60" w:after="60"/>
              <w:ind w:left="0" w:right="0" w:hanging="0"/>
              <w:jc w:val="both"/>
              <w:rPr>
                <w:rFonts w:ascii="Calibri" w:hAnsi="Calibri" w:eastAsia="Calibri" w:cs="Calibri"/>
                <w:b/>
                <w:b/>
                <w:i/>
                <w:i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/>
                <w:b/>
                <w:i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709" w:top="1077" w:footer="0" w:bottom="7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8"/>
        <w:sz w:val="28"/>
        <w:szCs w:val="28"/>
        <w:u w:val="none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8"/>
        <w:sz w:val="28"/>
        <w:szCs w:val="28"/>
        <w:u w:val="none"/>
        <w:shd w:fill="auto" w:val="clear"/>
        <w:vertAlign w:val="baseline"/>
      </w:rPr>
    </w:r>
  </w:p>
  <w:tbl>
    <w:tblPr>
      <w:tblStyle w:val="Table6"/>
      <w:tblW w:w="9923" w:type="dxa"/>
      <w:jc w:val="left"/>
      <w:tblInd w:w="-289" w:type="dxa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694"/>
      <w:gridCol w:w="4961"/>
      <w:gridCol w:w="2268"/>
    </w:tblGrid>
    <w:tr>
      <w:trPr>
        <w:trHeight w:val="977" w:hRule="atLeast"/>
      </w:trPr>
      <w:tc>
        <w:tcPr>
          <w:tcW w:w="26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4"/>
              <w:szCs w:val="24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403350" cy="498475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3350" cy="498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 w:val="false"/>
            <w:pBdr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  <w:tbl>
          <w:tblPr>
            <w:tblStyle w:val="Table7"/>
            <w:tblW w:w="4712" w:type="dxa"/>
            <w:jc w:val="left"/>
            <w:tblInd w:w="0" w:type="dxa"/>
            <w:tblCellMar>
              <w:top w:w="0" w:type="dxa"/>
              <w:left w:w="108" w:type="dxa"/>
              <w:bottom w:w="0" w:type="dxa"/>
              <w:right w:w="108" w:type="dxa"/>
            </w:tblCellMar>
            <w:tblLook w:val="0000"/>
          </w:tblPr>
          <w:tblGrid>
            <w:gridCol w:w="4712"/>
          </w:tblGrid>
          <w:tr>
            <w:trPr>
              <w:trHeight w:val="412" w:hRule="atLeast"/>
            </w:trPr>
            <w:tc>
              <w:tcPr>
                <w:tcW w:w="4712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fill="auto" w:val="clear"/>
              </w:tcPr>
              <w:p>
                <w:pPr>
                  <w:pStyle w:val="Normal1"/>
                  <w:keepNext w:val="false"/>
                  <w:keepLines w:val="false"/>
                  <w:widowControl/>
                  <w:pBdr/>
                  <w:shd w:val="clear" w:fill="auto"/>
                  <w:spacing w:lineRule="auto" w:line="240" w:before="0" w:after="0"/>
                  <w:ind w:left="0" w:right="-108" w:hanging="0"/>
                  <w:jc w:val="center"/>
                  <w:rPr/>
                </w:pP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PROGRAMA INSTITUCIONAL DE APOIO À EXTENSÃO (PIAEX) EDITAL 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01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/2020</w:t>
                </w:r>
              </w:p>
              <w:p>
                <w:pPr>
                  <w:pStyle w:val="Normal1"/>
                  <w:keepNext w:val="false"/>
                  <w:keepLines w:val="false"/>
                  <w:widowControl/>
                  <w:pBdr/>
                  <w:shd w:val="clear" w:fill="auto"/>
                  <w:spacing w:lineRule="auto" w:line="240" w:before="0" w:after="0"/>
                  <w:ind w:left="0" w:right="0" w:hanging="0"/>
                  <w:jc w:val="center"/>
                  <w:rPr/>
                </w:pPr>
                <w:r>
                  <w:rPr>
                    <w:rFonts w:eastAsia="Calibri" w:cs="Calibri"/>
                    <w:b/>
                    <w:i/>
                    <w:iCs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Campus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 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Manhuaçu</w:t>
                </w:r>
              </w:p>
            </w:tc>
          </w:tr>
        </w:tbl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both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Normal1"/>
            <w:keepNext w:val="false"/>
            <w:keepLines w:val="false"/>
            <w:widowControl/>
            <w:pBdr/>
            <w:shd w:val="clear" w:fill="auto"/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2"/>
              <w:sz w:val="24"/>
              <w:szCs w:val="24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967105" cy="574040"/>
                <wp:effectExtent l="0" t="0" r="0" b="0"/>
                <wp:docPr id="2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105" cy="574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40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40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2</Pages>
  <Words>346</Words>
  <Characters>2022</Characters>
  <CharactersWithSpaces>2338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2020-02-11T12:05:20Z</dcterms:modified>
  <cp:revision>1</cp:revision>
  <dc:subject/>
  <dc:title/>
</cp:coreProperties>
</file>