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II - EDITAL PROEN/ IF SUDESTE MG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  Nº 23/2025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PROGRAMA INSTITUCIONAL DE BOLSISTAS DE INICIAÇÃO À DOCÊNCIA - PIBID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CARTA DE INTENÇÃO A SUPERVISOR</w:t>
      </w:r>
    </w:p>
    <w:p w:rsidR="00000000" w:rsidDel="00000000" w:rsidP="00000000" w:rsidRDefault="00000000" w:rsidRPr="00000000" w14:paraId="00000006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0" w:line="240" w:lineRule="auto"/>
        <w:ind w:left="85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Faça uma auto declaração destacando:</w:t>
      </w:r>
    </w:p>
    <w:p w:rsidR="00000000" w:rsidDel="00000000" w:rsidP="00000000" w:rsidRDefault="00000000" w:rsidRPr="00000000" w14:paraId="00000008">
      <w:pPr>
        <w:widowControl w:val="1"/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motivação de seu interesse em participar das atividades do PIBID;</w:t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confirme a carga horária semanal que você dispõe para dedicar-se às atividades do PIBID/IF Sudeste MG como ações nas escolas e participação de reuniões periódicas com a equipe do PIBID;</w:t>
      </w:r>
    </w:p>
    <w:p w:rsidR="00000000" w:rsidDel="00000000" w:rsidP="00000000" w:rsidRDefault="00000000" w:rsidRPr="00000000" w14:paraId="0000000A">
      <w:pPr>
        <w:widowControl w:val="1"/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seu conhecimento dos objetivos do PIBID/IF Sudeste MG;</w:t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uma proposta de ação como supervisor no programa PIBID/IF Sudeste MG; e</w:t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sinta-se livre para destacar outros elementos que julgar necessário.</w:t>
      </w:r>
    </w:p>
    <w:p w:rsidR="00000000" w:rsidDel="00000000" w:rsidP="00000000" w:rsidRDefault="00000000" w:rsidRPr="00000000" w14:paraId="0000000D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after="0" w:line="480" w:lineRule="auto"/>
        <w:ind w:left="141.73228346456688" w:hanging="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NOME:............................................................................................................................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widowControl w:val="1"/>
        <w:spacing w:after="0" w:line="480" w:lineRule="auto"/>
        <w:ind w:left="141.73228346456688" w:hanging="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CPF: 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widowControl w:val="1"/>
        <w:spacing w:after="0" w:line="240" w:lineRule="auto"/>
        <w:ind w:left="141.73228346456688" w:hanging="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Coordenador de Área  do PIBID/IF Sudeste MG</w:t>
      </w:r>
    </w:p>
    <w:p w:rsidR="00000000" w:rsidDel="00000000" w:rsidP="00000000" w:rsidRDefault="00000000" w:rsidRPr="00000000" w14:paraId="00000012">
      <w:pPr>
        <w:widowControl w:val="1"/>
        <w:spacing w:after="0" w:line="240" w:lineRule="auto"/>
        <w:ind w:left="141.73228346456688" w:hanging="3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Assunto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Carta de intenções para seleção de professor supervisor do PIBID/IF Sudeste MG</w:t>
      </w:r>
    </w:p>
    <w:p w:rsidR="00000000" w:rsidDel="00000000" w:rsidP="00000000" w:rsidRDefault="00000000" w:rsidRPr="00000000" w14:paraId="00000013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............................................................................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="4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widowControl w:val="1"/>
        <w:spacing w:after="0" w:line="240" w:lineRule="auto"/>
        <w:ind w:left="85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spacing w:after="0" w:line="240" w:lineRule="auto"/>
        <w:ind w:left="85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________________________, _________ de ____________ de 2025.</w:t>
      </w:r>
    </w:p>
    <w:p w:rsidR="00000000" w:rsidDel="00000000" w:rsidP="00000000" w:rsidRDefault="00000000" w:rsidRPr="00000000" w14:paraId="00000024">
      <w:pPr>
        <w:widowControl w:val="1"/>
        <w:spacing w:after="0" w:line="240" w:lineRule="auto"/>
        <w:ind w:left="851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line="240" w:lineRule="auto"/>
        <w:ind w:left="735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</w:t>
      </w:r>
    </w:p>
    <w:p w:rsidR="00000000" w:rsidDel="00000000" w:rsidP="00000000" w:rsidRDefault="00000000" w:rsidRPr="00000000" w14:paraId="00000026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do candidato</w:t>
      </w:r>
    </w:p>
    <w:p w:rsidR="00000000" w:rsidDel="00000000" w:rsidP="00000000" w:rsidRDefault="00000000" w:rsidRPr="00000000" w14:paraId="00000027">
      <w:pPr>
        <w:widowControl w:val="1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0" w:line="24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851" w:left="1418" w:right="988.937007874016" w:header="1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456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227"/>
      <w:gridCol w:w="5812"/>
      <w:gridCol w:w="1417"/>
      <w:tblGridChange w:id="0">
        <w:tblGrid>
          <w:gridCol w:w="3227"/>
          <w:gridCol w:w="5812"/>
          <w:gridCol w:w="1417"/>
        </w:tblGrid>
      </w:tblGridChange>
    </w:tblGrid>
    <w:tr>
      <w:trPr>
        <w:cantSplit w:val="0"/>
        <w:trHeight w:val="1413" w:hRule="atLeast"/>
        <w:tblHeader w:val="0"/>
      </w:trPr>
      <w:tc>
        <w:tcPr/>
        <w:p w:rsidR="00000000" w:rsidDel="00000000" w:rsidP="00000000" w:rsidRDefault="00000000" w:rsidRPr="00000000" w14:paraId="0000002A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i w:val="1"/>
              <w:sz w:val="28"/>
              <w:szCs w:val="28"/>
            </w:rPr>
            <w:drawing>
              <wp:inline distB="114300" distT="114300" distL="114300" distR="114300">
                <wp:extent cx="1839263" cy="686150"/>
                <wp:effectExtent b="0" l="0" r="0" t="0"/>
                <wp:docPr id="4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9263" cy="6861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2B">
          <w:pPr>
            <w:keepNext w:val="1"/>
            <w:spacing w:after="120" w:before="240" w:line="240" w:lineRule="auto"/>
            <w:jc w:val="center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C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Instituto Federal de Educação, Ciência e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Tecnologia do Sudeste de Minas Gerais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F">
          <w:pPr>
            <w:spacing w:after="0" w:line="240" w:lineRule="auto"/>
            <w:ind w:left="1560" w:hanging="1560"/>
            <w:jc w:val="center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Pró-Reitoria de Ensino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0">
          <w:pPr>
            <w:keepNext w:val="1"/>
            <w:spacing w:after="120" w:before="240" w:line="240" w:lineRule="auto"/>
            <w:rPr>
              <w:rFonts w:ascii="Arial" w:cs="Arial" w:eastAsia="Arial" w:hAnsi="Arial"/>
              <w:i w:val="1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1011555</wp:posOffset>
                </wp:positionH>
                <wp:positionV relativeFrom="paragraph">
                  <wp:posOffset>146050</wp:posOffset>
                </wp:positionV>
                <wp:extent cx="676275" cy="738505"/>
                <wp:effectExtent b="0" l="0" r="0" t="0"/>
                <wp:wrapSquare wrapText="bothSides" distB="0" distT="0" distL="0" distR="0"/>
                <wp:docPr id="3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385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pPr>
      <w:spacing w:line="240" w:lineRule="auto"/>
    </w:pPr>
    <w:rPr>
      <w:b w:val="1"/>
      <w:bCs w:val="1"/>
      <w:sz w:val="20"/>
      <w:szCs w:val="20"/>
    </w:rPr>
  </w:style>
  <w:style w:type="paragraph" w:styleId="Rodap">
    <w:name w:val="footer"/>
    <w:basedOn w:val="Normal"/>
    <w:link w:val="RodapChar"/>
    <w:uiPriority w:val="99"/>
    <w:unhideWhenUsed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iperlinkVisitado">
    <w:name w:val="FollowedHyperlink"/>
    <w:uiPriority w:val="99"/>
    <w:semiHidden w:val="1"/>
    <w:unhideWhenUsed w:val="1"/>
    <w:rPr>
      <w:color w:val="800080"/>
      <w:u w:val="single"/>
    </w:rPr>
  </w:style>
  <w:style w:type="character" w:styleId="Hyperlink">
    <w:name w:val="Hyperlink"/>
    <w:basedOn w:val="Fontepargpadro"/>
    <w:uiPriority w:val="99"/>
    <w:semiHidden w:val="1"/>
    <w:unhideWhenUsed w:val="1"/>
    <w:qFormat w:val="1"/>
    <w:rPr>
      <w:color w:val="0000ff"/>
      <w:u w:val="single"/>
    </w:rPr>
  </w:style>
  <w:style w:type="table" w:styleId="Tabelacomgrade">
    <w:name w:val="Table Grid"/>
    <w:basedOn w:val="Tabelanormal"/>
    <w:uiPriority w:val="59"/>
    <w:pPr>
      <w:widowControl w:val="0"/>
    </w:pPr>
    <w:rPr>
      <w:rFonts w:eastAsia="Times New Roman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Style13" w:customStyle="1">
    <w:name w:val="_Style 13"/>
    <w:basedOn w:val="TableNormal"/>
    <w:tblPr>
      <w:tblCellMar>
        <w:left w:w="108.0" w:type="dxa"/>
        <w:right w:w="108.0" w:type="dxa"/>
      </w:tblCellMar>
    </w:tblPr>
  </w:style>
  <w:style w:type="table" w:styleId="Style14" w:customStyle="1">
    <w:name w:val="_Style 14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5" w:customStyle="1">
    <w:name w:val="_Style 15"/>
    <w:basedOn w:val="TableNormal"/>
    <w:qFormat w:val="1"/>
    <w:tblPr>
      <w:tblCellMar>
        <w:left w:w="108.0" w:type="dxa"/>
        <w:right w:w="108.0" w:type="dxa"/>
      </w:tblCellMar>
    </w:tblPr>
  </w:style>
  <w:style w:type="table" w:styleId="Style16" w:customStyle="1">
    <w:name w:val="_Style 16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rFonts w:eastAsia="Times New Roman"/>
      <w:sz w:val="24"/>
      <w:szCs w:val="24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rFonts w:eastAsia="Times New Roman"/>
      <w:b w:val="1"/>
      <w:bCs w:val="1"/>
      <w:sz w:val="24"/>
      <w:szCs w:val="24"/>
    </w:rPr>
  </w:style>
  <w:style w:type="character" w:styleId="gi" w:customStyle="1">
    <w:name w:val="gi"/>
    <w:basedOn w:val="Fontepargpadro"/>
    <w:qFormat w:val="1"/>
  </w:style>
  <w:style w:type="table" w:styleId="Table1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108.0" w:type="dxa"/>
        <w:bottom w:w="55.0" w:type="dxa"/>
        <w:right w:w="108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7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8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4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table" w:styleId="Table5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4"/>
      <w:szCs w:val="24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Q1RG7jpIsbkYklIYp18AReXKYw==">CgMxLjA4AHIhMTI2aDRuWnRDay1JcURBcnFGN1VBZGNmbnJwbHFTRHJk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2021-09-09T18:00:00Z</dcterms:created>
  <dc:creator>Windows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