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III - EDITAL PROEN/ IF SUDESTE MG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 Nº 23/2025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INSTITUCIONAL DE BOLSISTAS DE INICIAÇÃO À DOCÊNCIA -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DE DECLARAÇÃO DE DE ANUÊNCIA E COMPROMISSO DO                                GESTOR DA ESCOLA PÚBLICA PARCEIRA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Eu,__________________________________________________________________________, gestor da Escola_______________________________________________________________ _______________________________________________Declaro para os devidos fins que o(a) professor (a)___________________________________________________________________ _____________________________________________________________________________, CPF no __________________________ exerce suas atividades docentes nesta escola, atuando nas  disciplinas:______________________________________________________________, nos respectivos anos/turmas___________________________________________________, ofertadas no(s) turno(s)__________________________________________________com carga horária semanal de_______________________________. Informo que me comprometo a atuar junto aos coordenadores de área nos planejamentos e avaliações que forem necessários, visando contribuir para a melhoria da formação docente e da educação básica.</w:t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  ___/___/___.</w:t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Local                                        Data</w:t>
      </w:r>
    </w:p>
    <w:p w:rsidR="00000000" w:rsidDel="00000000" w:rsidP="00000000" w:rsidRDefault="00000000" w:rsidRPr="00000000" w14:paraId="0000000A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(Assinatura e carimbo do Gestor Escolar)</w:t>
      </w:r>
    </w:p>
    <w:p w:rsidR="00000000" w:rsidDel="00000000" w:rsidP="00000000" w:rsidRDefault="00000000" w:rsidRPr="00000000" w14:paraId="0000000E">
      <w:pPr>
        <w:widowControl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851" w:left="1418" w:right="988.937007874016" w:header="1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456.000000000002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227"/>
      <w:gridCol w:w="5812"/>
      <w:gridCol w:w="1417"/>
      <w:tblGridChange w:id="0">
        <w:tblGrid>
          <w:gridCol w:w="3227"/>
          <w:gridCol w:w="5812"/>
          <w:gridCol w:w="1417"/>
        </w:tblGrid>
      </w:tblGridChange>
    </w:tblGrid>
    <w:tr>
      <w:trPr>
        <w:cantSplit w:val="0"/>
        <w:trHeight w:val="1413" w:hRule="atLeast"/>
        <w:tblHeader w:val="0"/>
      </w:trPr>
      <w:tc>
        <w:tcPr/>
        <w:p w:rsidR="00000000" w:rsidDel="00000000" w:rsidP="00000000" w:rsidRDefault="00000000" w:rsidRPr="00000000" w14:paraId="00000012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sz w:val="28"/>
              <w:szCs w:val="28"/>
            </w:rPr>
            <w:drawing>
              <wp:inline distB="114300" distT="114300" distL="114300" distR="114300">
                <wp:extent cx="1839263" cy="686150"/>
                <wp:effectExtent b="0" l="0" r="0" t="0"/>
                <wp:docPr id="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263" cy="686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3">
          <w:pPr>
            <w:keepNext w:val="1"/>
            <w:spacing w:after="120" w:before="240" w:line="240" w:lineRule="auto"/>
            <w:jc w:val="center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Instituto Federal de Educação, Ciência 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Tecnologia do Sudeste de Minas Gerais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Pró-Reitoria de Ensino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8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1011555</wp:posOffset>
                </wp:positionH>
                <wp:positionV relativeFrom="paragraph">
                  <wp:posOffset>146050</wp:posOffset>
                </wp:positionV>
                <wp:extent cx="676275" cy="738505"/>
                <wp:effectExtent b="0" l="0" r="0" t="0"/>
                <wp:wrapSquare wrapText="bothSides" distB="0" distT="0" distL="0" distR="0"/>
                <wp:docPr id="4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iperlinkVisitado">
    <w:name w:val="FollowedHyperlink"/>
    <w:uiPriority w:val="99"/>
    <w:semiHidden w:val="1"/>
    <w:unhideWhenUsed w:val="1"/>
    <w:rPr>
      <w:color w:val="800080"/>
      <w:u w:val="single"/>
    </w:rPr>
  </w:style>
  <w:style w:type="character" w:styleId="Hyperlink">
    <w:name w:val="Hyperlink"/>
    <w:basedOn w:val="Fontepargpadro"/>
    <w:uiPriority w:val="99"/>
    <w:semiHidden w:val="1"/>
    <w:unhideWhenUsed w:val="1"/>
    <w:qFormat w:val="1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</w:pPr>
    <w:rPr>
      <w:rFonts w:eastAsia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Style13" w:customStyle="1">
    <w:name w:val="_Style 13"/>
    <w:basedOn w:val="TableNormal"/>
    <w:tblPr>
      <w:tblCellMar>
        <w:left w:w="108.0" w:type="dxa"/>
        <w:right w:w="108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rFonts w:eastAsia="Times New Roman"/>
      <w:sz w:val="24"/>
      <w:szCs w:val="24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rFonts w:eastAsia="Times New Roman"/>
      <w:b w:val="1"/>
      <w:bCs w:val="1"/>
      <w:sz w:val="24"/>
      <w:szCs w:val="24"/>
    </w:rPr>
  </w:style>
  <w:style w:type="character" w:styleId="gi" w:customStyle="1">
    <w:name w:val="gi"/>
    <w:basedOn w:val="Fontepargpadro"/>
    <w:qFormat w:val="1"/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UD8KQAJ4mR6vIFQjEmTxuKcIg==">CgMxLjA4AHIhMVlIYm1Vemd1QUxRUUNiV0htYWVxaldLVXhZN1l1OGxo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2021-09-09T18:00:00Z</dcterms:created>
  <dc:creator>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