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CRITÉRIOS PARA </w:t>
      </w:r>
      <w:r w:rsidDel="00000000" w:rsidR="00000000" w:rsidRPr="00000000">
        <w:rPr>
          <w:b w:val="1"/>
          <w:rtl w:val="0"/>
        </w:rPr>
        <w:t xml:space="preserve">AVALIAÇÃO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PROPOSTAS</w:t>
      </w:r>
    </w:p>
    <w:tbl>
      <w:tblPr>
        <w:tblStyle w:val="Table1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5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1. ORIENTAÇÃO PARA AVALIAÇÃO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Antes de proceder à avaliação, leia atentamente os seguintes documentos: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Edital Extensão Tecnológica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Resolução do Programa Institucional de Apoio </w:t>
            </w:r>
            <w:r w:rsidDel="00000000" w:rsidR="00000000" w:rsidRPr="00000000">
              <w:rPr>
                <w:rtl w:val="0"/>
              </w:rPr>
              <w:t xml:space="preserve">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Extensão – PIAEX – CONSU 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333333333333336"/>
                <w:szCs w:val="23.333333333333336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041/2019;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ESTRUTURA DA PROSPOSTA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Público-alvo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Descrição da ação / Resumo da proposta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 Descrição da ação / Justificativa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 a justificativa da proposta considerando os seguintes quesitos: 1) qualidade da descrição da problemática a ser abordada; 2) pertinência da proposta para o recebimento de recursos públicos destinados ao desenvolvimento da Extensão Tecnológica.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2.4. Descrição da ação / Fundamentação teórica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fundamentação teórica da proposta considerando os seguintes quesitos: 1) explicitação detalhada dos fundamentos teóricos que a orientaram; 2) relação com a justificativa e com os objetivos propostos.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 Descrição da ação / Objetivos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os objetivos da proposta considerando os seguintes quesitos: 1) qualidade da definição do objetivo geral da proposta; 2) clareza e precisão dos objetivos específicos; 3) qualidade da correlação entre as metas definidas e os objetivos a serem alcançados.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2.6. Descrição da ação / Metodologia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 a pesquisa de forma indissociável e viabiliza a relação transformadora entre a instituição e a sociedade.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2.7 Descrição da ação / Avaliação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2.8 Cronograma de atividades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DIRETRIZES DA EXTENSÃO E RELEVÂNCIA INSTITUCIONAL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</w:t>
            </w:r>
            <w:r w:rsidDel="00000000" w:rsidR="00000000" w:rsidRPr="00000000">
              <w:rPr>
                <w:b w:val="1"/>
                <w:rtl w:val="0"/>
              </w:rPr>
              <w:t xml:space="preserve">Interação dialógica no intuito de melhoria e o aumento da competitividade do setor produtivo</w:t>
            </w:r>
            <w:r w:rsidDel="00000000" w:rsidR="00000000" w:rsidRPr="00000000">
              <w:rPr>
                <w:rtl w:val="0"/>
              </w:rPr>
              <w:t xml:space="preserve"> (peso 1)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Análise como a proposta se relaciona com o setor produtivo, considerando os seguintes quesitos: 1) desenvolvimento de relações entre o IFSUDESTEMG e o setor produtivo, marcados pelo diálogo e compartilhamento de saberes; 2) estabelecimento de estratégias para o fortalecimento das micro e médias empresas, associações produtivas ou cooperativas de trabalho ou produção; 3) utilização de metodologias que estimulem a democratização do conhecimento.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</w:t>
            </w:r>
            <w:r w:rsidDel="00000000" w:rsidR="00000000" w:rsidRPr="00000000">
              <w:rPr>
                <w:b w:val="1"/>
                <w:rtl w:val="0"/>
              </w:rPr>
              <w:t xml:space="preserve">Construção de alianças interinstitucionais </w:t>
            </w:r>
            <w:r w:rsidDel="00000000" w:rsidR="00000000" w:rsidRPr="00000000">
              <w:rPr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Análise de que forma o projeto está estruturado no modelo extensionista tecnológico que obrigatoriamente inclui a prospecção ou a visita técnica direta nas micro e pequenas empresas, associações produtivas ou cooperativas de trabalho ou produção, ou associações com finalidade de desenvolvimento social, no intuito de produção de diagnóstico básico e que tenha como consequência imediata a proposição de soluções simples e de baixo custo e a utilização de metodologias já reconhecidas e validadas.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 Indissociabilidade ensino, pesquisa e extensão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relação ensino, pesquisa e extensão da proposta considerando os seguintes quesitos: 1) articulação da extensão com o ensino e a pesquisa como uma prática acadêmica vinculada ao processo de formação de estudantes e de geração de conhecimento; 2) atuação do estudante como protagonista de sua formação profissional, para obtenção de competências necessárias à atuação no mundo do trabalho e de sua formação cidadã, permitindo reconhecer-se como agente de transformação social.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3.4 Impacto na formação do estudante (bolsista)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considerando os seguintes quesitos relacionados ao impacto na formação do estudante: 1) envolvimento dos estudantes nas ações de extensão, como prática essencial na formação acadêmica e cidadã, através do fortalecimento do sentido ético e do comprometimento com a sociedade; 2) desenvolvimento de competências a partir de vivências proporcionadas pela participação na ação de extensão, que potencializem a formação para o trabalho e a vida em sociedade; 3) formação de cidadãos críticos e comprometidos com o desenvolvimento local e regional.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3.5 </w:t>
            </w:r>
            <w:r w:rsidDel="00000000" w:rsidR="00000000" w:rsidRPr="00000000">
              <w:rPr>
                <w:b w:val="1"/>
                <w:rtl w:val="0"/>
              </w:rPr>
              <w:t xml:space="preserve">Impacto na transformação social/tecnologia social </w:t>
            </w:r>
            <w:r w:rsidDel="00000000" w:rsidR="00000000" w:rsidRPr="00000000">
              <w:rPr>
                <w:rtl w:val="0"/>
              </w:rPr>
              <w:t xml:space="preserve">(peso 2)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Análise de que forma a proposta se configure como extensão inovadora e promova impacto na transformação social, considerando os seguintes quesitos: 1) atuação voltada aos interesses e necessidades do setor produtivo e à promoção do desenvolvimento social e regional, bem como a indução de políticas públicas; 2) oferta de contribuições relevantes para a transformação da área, dos segmentos sobre as quais incide a ação de extensão tecnológica, colaborando para a efetividade na solução dos problemas e no desenvolvimento dos arranjos produtivos.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3.6 </w:t>
            </w:r>
            <w:r w:rsidDel="00000000" w:rsidR="00000000" w:rsidRPr="00000000">
              <w:rPr>
                <w:b w:val="1"/>
                <w:rtl w:val="0"/>
              </w:rPr>
              <w:t xml:space="preserve">Da parceria com a Instituição demandantes</w:t>
            </w:r>
            <w:r w:rsidDel="00000000" w:rsidR="00000000" w:rsidRPr="00000000">
              <w:rPr>
                <w:rtl w:val="0"/>
              </w:rPr>
              <w:t xml:space="preserve"> (peso 1)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Analise se a proposta de parceria com a Instituição demandante, com comprovação adequada, se constitui de ação que se configure no atendimento de demandas tecnológicas apresentadas, e que proporcione a transferência de conhecimentos, experiências, tecnologias e metodologias acumuladas pelo IF Sudeste MG.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3.7 </w:t>
            </w:r>
            <w:r w:rsidDel="00000000" w:rsidR="00000000" w:rsidRPr="00000000">
              <w:rPr>
                <w:b w:val="1"/>
                <w:rtl w:val="0"/>
              </w:rPr>
              <w:t xml:space="preserve">Do potencial de aplicabilidade do projeto </w:t>
            </w:r>
            <w:r w:rsidDel="00000000" w:rsidR="00000000" w:rsidRPr="00000000">
              <w:rPr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Analise a proposta e avalie o potencial de aplicabilidade e contribuição do conhecimento e da tecnologia para a melhoria e o aumento da competitividade das organizações envolvidas. Se o projeto resultará em processos de caracterização de sustentabilidade econômica, social e ambiental.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9"/>
        <w:gridCol w:w="1103"/>
        <w:gridCol w:w="1279"/>
        <w:gridCol w:w="1192"/>
        <w:gridCol w:w="967"/>
        <w:tblGridChange w:id="0">
          <w:tblGrid>
            <w:gridCol w:w="5949"/>
            <w:gridCol w:w="1103"/>
            <w:gridCol w:w="1279"/>
            <w:gridCol w:w="1192"/>
            <w:gridCol w:w="967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rtl w:val="0"/>
              </w:rPr>
              <w:t xml:space="preserve">CURRÍCULO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SERVIDOR/COORDENADOR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 1 - Título maior possuído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(Limitação de um)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 2 - Trabalhos e produções técnicas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Projetos de extensão concluídos (coordenação/orientação) - 1 pt para cada projeto,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Projetos de extensão concluídos (participação) - 1 pt para cada projeto, considerando o máximo de 10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Participação em eventos - 1 pt para cada participação, considerando o máximo de 10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completos publicados em periódicos e capítulos de livros publicados - 1 pt para cada artigo ou capítulo, considerando o máximo de 10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de trabalho e palestras - 1 pt para cada apresentação, considerando o máximo de 10</w:t>
            </w:r>
          </w:p>
        </w:tc>
      </w:tr>
      <w:tr>
        <w:trPr>
          <w:trHeight w:val="2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Cursos (acima de 40 horas ou mais)  - 1 pt para cada curso, considerando o máximo de 10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993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tabs>
        <w:tab w:val="center" w:pos="4252"/>
        <w:tab w:val="right" w:pos="8504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2721322" cy="668290"/>
          <wp:effectExtent b="0" l="0" r="0" t="0"/>
          <wp:docPr descr="C:\Users\Reitoria\Pictures\ifsudestemg-extensao-horizontal-cor2 (1).png" id="1" name="image1.png"/>
          <a:graphic>
            <a:graphicData uri="http://schemas.openxmlformats.org/drawingml/2006/picture">
              <pic:pic>
                <pic:nvPicPr>
                  <pic:cNvPr descr="C:\Users\Reitoria\Pictures\ifsudestemg-extensao-horizontal-cor2 (1)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1322" cy="66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