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D" w:rsidRDefault="007163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63DD" w:rsidRDefault="00D227A6">
      <w:pPr>
        <w:pStyle w:val="Ttulo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SELEÇÃO DE COLABORADOR EXTERNO PARA OS PROJETOS DE EXTENSÃO 2020</w:t>
      </w:r>
    </w:p>
    <w:p w:rsidR="007163DD" w:rsidRDefault="00D227A6">
      <w:pPr>
        <w:pStyle w:val="Ttulo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(Referente ao Edital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05/2020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</w:p>
    <w:p w:rsidR="007163DD" w:rsidRDefault="007163DD">
      <w:pPr>
        <w:jc w:val="center"/>
        <w:rPr>
          <w:b/>
          <w:sz w:val="24"/>
          <w:szCs w:val="24"/>
        </w:rPr>
      </w:pPr>
    </w:p>
    <w:p w:rsidR="007163DD" w:rsidRDefault="00D227A6">
      <w:pPr>
        <w:jc w:val="center"/>
        <w:rPr>
          <w:color w:val="0000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-152399</wp:posOffset>
                </wp:positionV>
                <wp:extent cx="793750" cy="303530"/>
                <wp:effectExtent l="0" t="0" r="0" b="0"/>
                <wp:wrapNone/>
                <wp:docPr id="702" name="Retângul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888" y="3632998"/>
                          <a:ext cx="7842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63DD" w:rsidRDefault="007163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-152399</wp:posOffset>
                </wp:positionV>
                <wp:extent cx="793750" cy="303530"/>
                <wp:effectExtent b="0" l="0" r="0" t="0"/>
                <wp:wrapNone/>
                <wp:docPr id="70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303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63DD" w:rsidRDefault="00D22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after="0" w:line="360" w:lineRule="auto"/>
        <w:ind w:left="1188" w:right="-42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i/>
          <w:color w:val="000000"/>
          <w:sz w:val="24"/>
          <w:szCs w:val="24"/>
        </w:rPr>
        <w:t>Campus ________________</w:t>
      </w:r>
      <w:r>
        <w:rPr>
          <w:color w:val="000000"/>
          <w:sz w:val="24"/>
          <w:szCs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DAS DISPOSIÇÕES PRELIMINARES</w:t>
      </w:r>
    </w:p>
    <w:p w:rsidR="007163DD" w:rsidRDefault="007163DD">
      <w:pPr>
        <w:spacing w:before="4"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1.1 Caberá ao candidato fazer o acompanhamento deste Edital, de seus resultados e demais publicações, no site do IF Sudeste MG Campus ________________________ (</w:t>
      </w:r>
      <w:r>
        <w:rPr>
          <w:color w:val="FF0000"/>
          <w:sz w:val="24"/>
          <w:szCs w:val="24"/>
        </w:rPr>
        <w:t>Link do site</w:t>
      </w:r>
      <w:r>
        <w:rPr>
          <w:sz w:val="24"/>
          <w:szCs w:val="24"/>
        </w:rPr>
        <w:t>).</w:t>
      </w:r>
    </w:p>
    <w:p w:rsidR="007163DD" w:rsidRDefault="007163DD">
      <w:pPr>
        <w:spacing w:line="360" w:lineRule="auto"/>
        <w:ind w:right="335"/>
        <w:jc w:val="both"/>
        <w:rPr>
          <w:sz w:val="24"/>
          <w:szCs w:val="24"/>
        </w:rPr>
      </w:pPr>
    </w:p>
    <w:p w:rsidR="007163DD" w:rsidRDefault="00D227A6">
      <w:pPr>
        <w:spacing w:before="13" w:line="360" w:lineRule="auto"/>
        <w:ind w:right="336"/>
        <w:jc w:val="both"/>
        <w:rPr>
          <w:sz w:val="24"/>
          <w:szCs w:val="24"/>
        </w:rPr>
      </w:pPr>
      <w:r>
        <w:rPr>
          <w:sz w:val="24"/>
          <w:szCs w:val="24"/>
        </w:rPr>
        <w:t>1.2 A inscrição do candidato implicará o conhecimento e a tácita aceitação das normas e condições estabelecidas neste Edital, em relação às quais não poderá alegar desconhecimento.</w:t>
      </w:r>
    </w:p>
    <w:p w:rsidR="007163DD" w:rsidRDefault="007163DD">
      <w:pPr>
        <w:spacing w:before="8" w:line="360" w:lineRule="auto"/>
        <w:ind w:right="332"/>
        <w:jc w:val="both"/>
        <w:rPr>
          <w:sz w:val="24"/>
          <w:szCs w:val="24"/>
        </w:rPr>
      </w:pPr>
    </w:p>
    <w:p w:rsidR="007163DD" w:rsidRDefault="00D227A6">
      <w:pPr>
        <w:spacing w:before="8" w:line="360" w:lineRule="auto"/>
        <w:ind w:right="3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O presente instrumento tem como objetivo selecionar extensionista(s) colaborador(es) externo(s) para atuar em ações de extensão referentes ao Edital __/2020, no intuito de enriquecer a prática extensionista do IF Sudeste MG Campus _______________________. </w:t>
      </w:r>
    </w:p>
    <w:p w:rsidR="007163DD" w:rsidRDefault="00D227A6">
      <w:pPr>
        <w:spacing w:before="8" w:line="360" w:lineRule="auto"/>
        <w:ind w:left="284" w:right="3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Por Extensionista Colaborador Externo entende-se o indivíduo que poderá integrar a equipe como colaborador técnico, com conhecimentos relevantes da área temática na </w:t>
      </w:r>
      <w:r>
        <w:rPr>
          <w:sz w:val="24"/>
          <w:szCs w:val="24"/>
        </w:rPr>
        <w:lastRenderedPageBreak/>
        <w:t>qual o projeto está classificado, podendo atuar como voluntário ou recebendo bolsas em conformidade com a Portaria nº 58/2014 – SETEC – MEC.</w:t>
      </w:r>
    </w:p>
    <w:p w:rsidR="007163DD" w:rsidRDefault="007163DD">
      <w:pPr>
        <w:spacing w:before="29" w:line="360" w:lineRule="auto"/>
        <w:ind w:right="336"/>
        <w:jc w:val="both"/>
        <w:rPr>
          <w:sz w:val="24"/>
          <w:szCs w:val="24"/>
        </w:rPr>
      </w:pPr>
    </w:p>
    <w:p w:rsidR="007163DD" w:rsidRDefault="00D227A6">
      <w:pPr>
        <w:spacing w:before="29" w:line="360" w:lineRule="auto"/>
        <w:ind w:right="336"/>
        <w:jc w:val="both"/>
        <w:rPr>
          <w:sz w:val="24"/>
          <w:szCs w:val="24"/>
        </w:rPr>
      </w:pPr>
      <w:r>
        <w:rPr>
          <w:sz w:val="24"/>
          <w:szCs w:val="24"/>
        </w:rPr>
        <w:t>1.4 Poderão inscrever-se neste processo seletivo somente profissionais que possuam os requisitos mínimos exigidos no Anexo I.</w:t>
      </w:r>
    </w:p>
    <w:p w:rsidR="007163DD" w:rsidRDefault="007163DD">
      <w:pPr>
        <w:spacing w:before="29" w:line="360" w:lineRule="auto"/>
        <w:ind w:right="336"/>
        <w:jc w:val="both"/>
        <w:rPr>
          <w:sz w:val="24"/>
          <w:szCs w:val="24"/>
        </w:rPr>
      </w:pPr>
    </w:p>
    <w:p w:rsidR="007163DD" w:rsidRDefault="00D227A6">
      <w:pPr>
        <w:spacing w:before="29" w:line="360" w:lineRule="auto"/>
        <w:ind w:right="336"/>
        <w:jc w:val="both"/>
        <w:rPr>
          <w:sz w:val="24"/>
          <w:szCs w:val="24"/>
        </w:rPr>
      </w:pPr>
      <w:r>
        <w:rPr>
          <w:sz w:val="24"/>
          <w:szCs w:val="24"/>
        </w:rPr>
        <w:t>1.5 A bolsa para extensionista colaborador externo (BEX-COL) será de até R$ 600,00/mês, para uma carga horária de 8 horas semanais;</w:t>
      </w:r>
    </w:p>
    <w:p w:rsidR="007163DD" w:rsidRDefault="007163DD">
      <w:pPr>
        <w:spacing w:before="29" w:line="360" w:lineRule="auto"/>
        <w:ind w:right="336"/>
        <w:jc w:val="both"/>
        <w:rPr>
          <w:sz w:val="24"/>
          <w:szCs w:val="24"/>
        </w:rPr>
      </w:pPr>
    </w:p>
    <w:p w:rsidR="007163DD" w:rsidRDefault="007163DD">
      <w:pPr>
        <w:spacing w:before="29" w:line="360" w:lineRule="auto"/>
        <w:ind w:right="336"/>
        <w:jc w:val="both"/>
        <w:rPr>
          <w:sz w:val="24"/>
          <w:szCs w:val="24"/>
        </w:rPr>
      </w:pPr>
    </w:p>
    <w:p w:rsidR="007163DD" w:rsidRDefault="007163DD">
      <w:pPr>
        <w:spacing w:before="29" w:line="360" w:lineRule="auto"/>
        <w:ind w:right="336"/>
        <w:jc w:val="both"/>
        <w:rPr>
          <w:sz w:val="24"/>
          <w:szCs w:val="24"/>
        </w:rPr>
      </w:pPr>
    </w:p>
    <w:p w:rsidR="007163DD" w:rsidRDefault="00D227A6">
      <w:pPr>
        <w:spacing w:before="6" w:line="360" w:lineRule="auto"/>
        <w:ind w:right="328"/>
        <w:jc w:val="both"/>
        <w:rPr>
          <w:sz w:val="24"/>
          <w:szCs w:val="24"/>
        </w:rPr>
      </w:pPr>
      <w:r>
        <w:rPr>
          <w:sz w:val="24"/>
          <w:szCs w:val="24"/>
        </w:rPr>
        <w:t>1.6 O cronograma deste processo seletivo obedecerá: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7163D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7163D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7163D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63D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Resultado Provisório da Seleção do(s) Colaborador(es) Externo(s) </w:t>
            </w:r>
          </w:p>
          <w:p w:rsidR="007163DD" w:rsidRDefault="007163DD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Interposição de Recursos Referente Seleção de Colaboradores Externos </w:t>
            </w:r>
          </w:p>
          <w:p w:rsidR="007163DD" w:rsidRDefault="007163DD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Final da Seleção de Colaborador(es) Externo(s) </w:t>
            </w:r>
          </w:p>
          <w:p w:rsidR="007163DD" w:rsidRDefault="007163DD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das atividades do projeto do Programa Institucional de Apoio à Extensão </w:t>
            </w:r>
          </w:p>
          <w:p w:rsidR="007163DD" w:rsidRDefault="007163DD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63DD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DD" w:rsidRDefault="00D227A6">
            <w:pPr>
              <w:spacing w:line="3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3DD" w:rsidRDefault="0071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DAS INSCRIÇÕES</w:t>
      </w:r>
    </w:p>
    <w:p w:rsidR="007163DD" w:rsidRDefault="007163DD">
      <w:pPr>
        <w:spacing w:before="3" w:line="360" w:lineRule="auto"/>
        <w:jc w:val="both"/>
        <w:rPr>
          <w:sz w:val="24"/>
          <w:szCs w:val="24"/>
        </w:rPr>
      </w:pP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O candidato a colaborador externo deverá se inscrever na ________________________________________________, no período definido no cronograma físico. </w:t>
      </w:r>
    </w:p>
    <w:p w:rsidR="007163DD" w:rsidRDefault="00716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 No ato da inscrição, o candidato a colaborador externo deverá apresentar a Ficha de Inscrição do Colaborador Externo (Anexo II), bem como, a seguinte documentação: </w:t>
      </w: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Portfólio, </w:t>
      </w:r>
      <w:r>
        <w:rPr>
          <w:color w:val="FF0000"/>
          <w:sz w:val="24"/>
          <w:szCs w:val="24"/>
        </w:rPr>
        <w:t>quando for o caso</w:t>
      </w:r>
      <w:r>
        <w:rPr>
          <w:color w:val="000000"/>
          <w:sz w:val="24"/>
          <w:szCs w:val="24"/>
        </w:rPr>
        <w:t xml:space="preserve">. </w:t>
      </w: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Curriculum Vitae ou Lattes. </w:t>
      </w: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Documentação comprobatória da formação acadêmica e experiência profissional descritas no currículo. </w:t>
      </w:r>
    </w:p>
    <w:p w:rsidR="007163DD" w:rsidRDefault="00716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7163DD" w:rsidRDefault="00D22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 As inscrições deverão ser efetuadas na ________________________________, no horário de _______________________________________.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PROCESSO DE SELEÇÃO</w:t>
      </w:r>
    </w:p>
    <w:p w:rsidR="007163DD" w:rsidRDefault="007163DD">
      <w:pPr>
        <w:spacing w:before="4"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>3.1 O Processo Seletivo será organizado e realizado pelo Coordenador da Ação Extensionista.</w:t>
      </w: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 O Processo de seleção será mediante análise de documentos exigidos no item 2.2 e entrevista com os candidatos.</w:t>
      </w: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Em caso de empate, a seleção obedecerá aos seguintes critérios: </w:t>
      </w:r>
    </w:p>
    <w:p w:rsidR="007163DD" w:rsidRDefault="00D227A6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Disponibilidade de tempo;</w:t>
      </w:r>
    </w:p>
    <w:p w:rsidR="007163DD" w:rsidRDefault="00D227A6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Maior carga horária de experiência (1 ponto por ano).</w:t>
      </w:r>
    </w:p>
    <w:p w:rsidR="007163DD" w:rsidRDefault="007163DD">
      <w:pPr>
        <w:spacing w:before="8" w:line="360" w:lineRule="auto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DIVULGAÇÃO DOS RESULTADOS</w:t>
      </w:r>
    </w:p>
    <w:p w:rsidR="007163DD" w:rsidRDefault="007163DD">
      <w:pPr>
        <w:spacing w:before="9"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A Diretoria de Extensão divulgará o resultado provisório no dia ____ de _______________ de 2020 no endereço eletrônico http://www._________________ e o resultado final será divulgado no dia ____ de ______________ de 2020.</w:t>
      </w:r>
    </w:p>
    <w:p w:rsidR="007163DD" w:rsidRDefault="007163DD">
      <w:pPr>
        <w:spacing w:line="360" w:lineRule="auto"/>
        <w:ind w:right="331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RECURSOS</w:t>
      </w:r>
    </w:p>
    <w:p w:rsidR="007163DD" w:rsidRDefault="007163DD">
      <w:pPr>
        <w:spacing w:before="9"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Os recursos deverão ser protocolados pelo candidato, na Diretoria de Extensão, via requerimento, em tempo hábil, conforme cronograma estabelecido neste edital.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DAS OBRIGAÇÕES DO EXTENSIONISTA COLABORADOR EXTERNO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 Estar subordinado ao coordenador do projeto, participando integralmente das atividades propostas pelo mesmo, respeitando a carga horário semanal (08 horas).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 Apresentar o relatório mensal de frequência no último dia de cada mês.</w:t>
      </w:r>
    </w:p>
    <w:p w:rsidR="007163DD" w:rsidRDefault="007163DD">
      <w:pPr>
        <w:spacing w:line="360" w:lineRule="auto"/>
        <w:ind w:left="1253" w:right="329"/>
        <w:jc w:val="both"/>
        <w:rPr>
          <w:sz w:val="24"/>
          <w:szCs w:val="24"/>
        </w:rPr>
      </w:pPr>
    </w:p>
    <w:p w:rsidR="007163DD" w:rsidRDefault="00D227A6">
      <w:pPr>
        <w:widowControl w:val="0"/>
        <w:numPr>
          <w:ilvl w:val="0"/>
          <w:numId w:val="2"/>
        </w:numPr>
        <w:spacing w:after="0" w:line="360" w:lineRule="auto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:rsidR="007163DD" w:rsidRDefault="007163DD">
      <w:pPr>
        <w:spacing w:line="360" w:lineRule="auto"/>
        <w:ind w:left="533" w:right="329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O colaborador externo não terá vínculo empregatício com o </w:t>
      </w:r>
      <w:r>
        <w:rPr>
          <w:i/>
          <w:sz w:val="24"/>
          <w:szCs w:val="24"/>
        </w:rPr>
        <w:t>Campus _________________</w:t>
      </w:r>
      <w:r>
        <w:rPr>
          <w:sz w:val="24"/>
          <w:szCs w:val="24"/>
        </w:rPr>
        <w:t xml:space="preserve"> do IF Sudeste MG.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 A qualquer tempo este edital poderá ser revogado ou retificado, no todo ou em parte, por motivo de interesse público ou restrições orçamentárias, sem que isso implique direito à indenização de qualquer natureza.</w:t>
      </w:r>
    </w:p>
    <w:p w:rsidR="007163DD" w:rsidRDefault="007163DD">
      <w:pPr>
        <w:tabs>
          <w:tab w:val="left" w:pos="1188"/>
        </w:tabs>
        <w:spacing w:line="360" w:lineRule="auto"/>
        <w:ind w:right="125"/>
        <w:jc w:val="both"/>
        <w:rPr>
          <w:sz w:val="24"/>
          <w:szCs w:val="24"/>
        </w:rPr>
      </w:pPr>
    </w:p>
    <w:p w:rsidR="007163DD" w:rsidRDefault="00D227A6">
      <w:pPr>
        <w:tabs>
          <w:tab w:val="left" w:pos="1188"/>
        </w:tabs>
        <w:spacing w:line="360" w:lineRule="auto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>7.3 A inscrição do Colaborador Externo implicará na aceitação total e incondicional das normas e instruções constantes deste Edital, bem como das normas Regulamentação do Programa Institucional de Apoio à Extensão (PIAEX), no âmbito do IF Sudeste MG (Resoluções CONSU/IF Sudeste MG N</w:t>
      </w:r>
      <w:r>
        <w:rPr>
          <w:sz w:val="24"/>
          <w:szCs w:val="24"/>
          <w:vertAlign w:val="superscript"/>
        </w:rPr>
        <w:t>OS</w:t>
      </w:r>
      <w:r>
        <w:rPr>
          <w:sz w:val="24"/>
          <w:szCs w:val="24"/>
        </w:rPr>
        <w:t xml:space="preserve"> 022/2016, 006/2017, 024/2017).</w:t>
      </w:r>
    </w:p>
    <w:p w:rsidR="007163DD" w:rsidRDefault="007163DD">
      <w:pPr>
        <w:tabs>
          <w:tab w:val="left" w:pos="1188"/>
        </w:tabs>
        <w:spacing w:before="2" w:line="360" w:lineRule="auto"/>
        <w:ind w:right="119"/>
        <w:jc w:val="both"/>
        <w:rPr>
          <w:sz w:val="24"/>
          <w:szCs w:val="24"/>
        </w:rPr>
      </w:pPr>
    </w:p>
    <w:p w:rsidR="007163DD" w:rsidRDefault="00D227A6">
      <w:pPr>
        <w:tabs>
          <w:tab w:val="left" w:pos="1188"/>
        </w:tabs>
        <w:spacing w:before="2" w:line="360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7.4 Estará sujeito à perda da bolsa do mês seguinte, o bolsista colaborador externo que não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apresentar o relatório mensal de frequência no último dia de cada mês, ou não tiver </w:t>
      </w:r>
      <w:r>
        <w:rPr>
          <w:sz w:val="24"/>
          <w:szCs w:val="24"/>
        </w:rPr>
        <w:lastRenderedPageBreak/>
        <w:t>frequência ou bom desempenho nas atividades relacionadas ao seu respectivo projeto de extensão.</w:t>
      </w:r>
    </w:p>
    <w:p w:rsidR="007163DD" w:rsidRDefault="007163DD">
      <w:pPr>
        <w:tabs>
          <w:tab w:val="left" w:pos="1188"/>
        </w:tabs>
        <w:spacing w:before="2" w:line="360" w:lineRule="auto"/>
        <w:ind w:right="119"/>
        <w:jc w:val="both"/>
        <w:rPr>
          <w:sz w:val="24"/>
          <w:szCs w:val="24"/>
        </w:rPr>
      </w:pPr>
    </w:p>
    <w:p w:rsidR="007163DD" w:rsidRDefault="00D227A6">
      <w:pPr>
        <w:tabs>
          <w:tab w:val="left" w:pos="1188"/>
        </w:tabs>
        <w:spacing w:before="4" w:line="360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7.5 em caso de dúvidas sobre este Edital, o interessado deverá entrar em contato: ________________________________________________________.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7163DD">
      <w:pPr>
        <w:spacing w:line="360" w:lineRule="auto"/>
        <w:ind w:left="965" w:right="329" w:hanging="432"/>
        <w:jc w:val="both"/>
        <w:rPr>
          <w:sz w:val="24"/>
          <w:szCs w:val="24"/>
        </w:rPr>
      </w:pPr>
    </w:p>
    <w:p w:rsidR="007163DD" w:rsidRDefault="007163DD">
      <w:pPr>
        <w:spacing w:line="360" w:lineRule="auto"/>
        <w:ind w:left="965" w:right="329" w:hanging="432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 de _______ de 2020.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7163DD" w:rsidRDefault="00D227A6">
      <w:pPr>
        <w:spacing w:line="360" w:lineRule="auto"/>
        <w:ind w:left="965" w:right="329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EXTENSÃO – IF do Sudeste de MG</w:t>
      </w: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7163DD">
      <w:pPr>
        <w:spacing w:line="360" w:lineRule="auto"/>
        <w:jc w:val="both"/>
        <w:rPr>
          <w:sz w:val="24"/>
          <w:szCs w:val="24"/>
        </w:rPr>
      </w:pPr>
    </w:p>
    <w:p w:rsidR="007163DD" w:rsidRDefault="00D227A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7163DD" w:rsidRDefault="00D227A6">
      <w:pPr>
        <w:spacing w:line="360" w:lineRule="auto"/>
        <w:ind w:left="965" w:right="329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GERAL – IF do Sudeste de MG</w:t>
      </w:r>
    </w:p>
    <w:p w:rsidR="007163DD" w:rsidRDefault="007163DD">
      <w:pPr>
        <w:spacing w:line="360" w:lineRule="auto"/>
        <w:ind w:left="965" w:right="329" w:hanging="432"/>
        <w:jc w:val="both"/>
        <w:rPr>
          <w:b/>
          <w:sz w:val="24"/>
          <w:szCs w:val="24"/>
        </w:rPr>
      </w:pPr>
    </w:p>
    <w:p w:rsidR="007163DD" w:rsidRDefault="007163DD">
      <w:pPr>
        <w:spacing w:line="360" w:lineRule="auto"/>
        <w:ind w:right="329"/>
        <w:jc w:val="both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7163DD">
      <w:pPr>
        <w:spacing w:line="359" w:lineRule="auto"/>
        <w:ind w:right="329"/>
        <w:jc w:val="center"/>
        <w:rPr>
          <w:b/>
          <w:sz w:val="24"/>
          <w:szCs w:val="24"/>
        </w:rPr>
      </w:pPr>
    </w:p>
    <w:p w:rsidR="007163DD" w:rsidRDefault="00D227A6">
      <w:pPr>
        <w:spacing w:line="359" w:lineRule="auto"/>
        <w:ind w:right="3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7163DD" w:rsidRDefault="00D227A6">
      <w:pPr>
        <w:spacing w:line="359" w:lineRule="auto"/>
        <w:ind w:right="3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VAGAS E REQUISITOS</w:t>
      </w:r>
    </w:p>
    <w:p w:rsidR="007163DD" w:rsidRDefault="007163DD">
      <w:pPr>
        <w:spacing w:line="359" w:lineRule="auto"/>
        <w:ind w:left="965" w:right="329" w:hanging="432"/>
        <w:jc w:val="center"/>
        <w:rPr>
          <w:b/>
          <w:sz w:val="24"/>
          <w:szCs w:val="24"/>
        </w:rPr>
      </w:pP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1"/>
        <w:gridCol w:w="2268"/>
        <w:gridCol w:w="3402"/>
        <w:gridCol w:w="1134"/>
        <w:gridCol w:w="1134"/>
      </w:tblGrid>
      <w:tr w:rsidR="007163DD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7163DD" w:rsidRDefault="00D227A6">
            <w:pPr>
              <w:ind w:right="3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163DD" w:rsidRDefault="00D227A6">
            <w:pPr>
              <w:ind w:right="3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163DD" w:rsidRDefault="00D227A6">
            <w:pPr>
              <w:ind w:right="3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163DD" w:rsidRDefault="00D22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7163DD" w:rsidRDefault="007163DD">
            <w:pPr>
              <w:jc w:val="center"/>
              <w:rPr>
                <w:b/>
                <w:sz w:val="24"/>
                <w:szCs w:val="24"/>
              </w:rPr>
            </w:pPr>
          </w:p>
          <w:p w:rsidR="007163DD" w:rsidRDefault="00D22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 da Bolsa (Meses)</w:t>
            </w: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  <w:tr w:rsidR="007163DD">
        <w:trPr>
          <w:jc w:val="center"/>
        </w:trPr>
        <w:tc>
          <w:tcPr>
            <w:tcW w:w="3221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3DD" w:rsidRDefault="007163DD">
            <w:pPr>
              <w:ind w:right="329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DD" w:rsidRDefault="007163DD">
            <w:pPr>
              <w:ind w:right="3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D" w:rsidRDefault="007163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rPr>
          <w:b/>
          <w:sz w:val="24"/>
          <w:szCs w:val="24"/>
        </w:rPr>
      </w:pPr>
    </w:p>
    <w:p w:rsidR="007163DD" w:rsidRDefault="007163DD">
      <w:pPr>
        <w:jc w:val="center"/>
        <w:rPr>
          <w:b/>
          <w:sz w:val="24"/>
          <w:szCs w:val="24"/>
        </w:rPr>
      </w:pPr>
    </w:p>
    <w:p w:rsidR="007163DD" w:rsidRDefault="007163DD">
      <w:pPr>
        <w:jc w:val="center"/>
        <w:rPr>
          <w:b/>
          <w:sz w:val="24"/>
          <w:szCs w:val="24"/>
        </w:rPr>
      </w:pPr>
    </w:p>
    <w:p w:rsidR="007163DD" w:rsidRDefault="007163DD">
      <w:pPr>
        <w:jc w:val="center"/>
        <w:rPr>
          <w:b/>
          <w:sz w:val="24"/>
          <w:szCs w:val="24"/>
        </w:rPr>
      </w:pPr>
    </w:p>
    <w:p w:rsidR="007163DD" w:rsidRDefault="00D22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7163DD" w:rsidRDefault="00D22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7163DD">
        <w:tc>
          <w:tcPr>
            <w:tcW w:w="10065" w:type="dxa"/>
            <w:gridSpan w:val="7"/>
            <w:shd w:val="clear" w:color="auto" w:fill="C5E0B3"/>
          </w:tcPr>
          <w:p w:rsidR="007163DD" w:rsidRDefault="00D227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DADOS DE IDENTIFICAÇÃO DO CANDIDATO</w:t>
            </w:r>
          </w:p>
        </w:tc>
      </w:tr>
      <w:tr w:rsidR="007163DD">
        <w:tc>
          <w:tcPr>
            <w:tcW w:w="10065" w:type="dxa"/>
            <w:gridSpan w:val="7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7163DD">
        <w:tc>
          <w:tcPr>
            <w:tcW w:w="5529" w:type="dxa"/>
            <w:gridSpan w:val="4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7163DD">
        <w:tc>
          <w:tcPr>
            <w:tcW w:w="2836" w:type="dxa"/>
            <w:gridSpan w:val="2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EMISSÃO:            /           /</w:t>
            </w:r>
          </w:p>
        </w:tc>
      </w:tr>
      <w:tr w:rsidR="007163DD">
        <w:tc>
          <w:tcPr>
            <w:tcW w:w="10065" w:type="dxa"/>
            <w:gridSpan w:val="7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7163DD">
        <w:tc>
          <w:tcPr>
            <w:tcW w:w="2269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 w:rsidR="007163DD">
        <w:tc>
          <w:tcPr>
            <w:tcW w:w="5387" w:type="dxa"/>
            <w:gridSpan w:val="3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7163DD" w:rsidRDefault="007163DD">
      <w:pPr>
        <w:spacing w:line="276" w:lineRule="auto"/>
        <w:rPr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245"/>
      </w:tblGrid>
      <w:tr w:rsidR="007163DD">
        <w:tc>
          <w:tcPr>
            <w:tcW w:w="10065" w:type="dxa"/>
            <w:gridSpan w:val="2"/>
            <w:shd w:val="clear" w:color="auto" w:fill="C5E0B3"/>
          </w:tcPr>
          <w:p w:rsidR="007163DD" w:rsidRDefault="00D227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DADOS PROFISSIONAIS DO CANDIDATO</w:t>
            </w:r>
          </w:p>
        </w:tc>
      </w:tr>
      <w:tr w:rsidR="007163DD">
        <w:tc>
          <w:tcPr>
            <w:tcW w:w="4820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FORMAÇÃO:</w:t>
            </w:r>
          </w:p>
        </w:tc>
        <w:tc>
          <w:tcPr>
            <w:tcW w:w="5245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</w:tc>
      </w:tr>
      <w:tr w:rsidR="007163DD">
        <w:tc>
          <w:tcPr>
            <w:tcW w:w="10065" w:type="dxa"/>
            <w:gridSpan w:val="2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</w:tbl>
    <w:p w:rsidR="007163DD" w:rsidRDefault="007163DD">
      <w:pPr>
        <w:spacing w:line="276" w:lineRule="auto"/>
        <w:rPr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163DD">
        <w:tc>
          <w:tcPr>
            <w:tcW w:w="10065" w:type="dxa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DADOS DO PROJETO/ATIVIDADE DE EXTENSÃO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7163DD">
        <w:tc>
          <w:tcPr>
            <w:tcW w:w="10065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7163DD">
        <w:tc>
          <w:tcPr>
            <w:tcW w:w="10065" w:type="dxa"/>
            <w:shd w:val="clear" w:color="auto" w:fill="auto"/>
          </w:tcPr>
          <w:p w:rsidR="007163DD" w:rsidRDefault="007163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3DD">
        <w:tc>
          <w:tcPr>
            <w:tcW w:w="10065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COORDENADOR:</w:t>
            </w:r>
          </w:p>
        </w:tc>
      </w:tr>
    </w:tbl>
    <w:p w:rsidR="007163DD" w:rsidRDefault="007163DD">
      <w:pPr>
        <w:spacing w:line="276" w:lineRule="auto"/>
        <w:rPr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7163DD">
        <w:tc>
          <w:tcPr>
            <w:tcW w:w="10065" w:type="dxa"/>
            <w:gridSpan w:val="4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DISPONIBILIDADE DE HORÁRIO PARA DESENVOLVER AS ATIVIDADES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7163DD">
        <w:tc>
          <w:tcPr>
            <w:tcW w:w="2516" w:type="dxa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7163DD" w:rsidRDefault="00D227A6">
            <w:pPr>
              <w:tabs>
                <w:tab w:val="left" w:pos="41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Noite</w:t>
            </w:r>
          </w:p>
        </w:tc>
      </w:tr>
      <w:tr w:rsidR="007163DD">
        <w:tc>
          <w:tcPr>
            <w:tcW w:w="2516" w:type="dxa"/>
            <w:shd w:val="clear" w:color="auto" w:fill="FFFFFF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63DD">
        <w:tc>
          <w:tcPr>
            <w:tcW w:w="2516" w:type="dxa"/>
            <w:shd w:val="clear" w:color="auto" w:fill="FFFFFF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63DD">
        <w:tc>
          <w:tcPr>
            <w:tcW w:w="2516" w:type="dxa"/>
            <w:shd w:val="clear" w:color="auto" w:fill="FFFFFF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63DD">
        <w:tc>
          <w:tcPr>
            <w:tcW w:w="2516" w:type="dxa"/>
            <w:shd w:val="clear" w:color="auto" w:fill="FFFFFF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63DD">
        <w:tc>
          <w:tcPr>
            <w:tcW w:w="2516" w:type="dxa"/>
            <w:shd w:val="clear" w:color="auto" w:fill="FFFFFF"/>
          </w:tcPr>
          <w:p w:rsidR="007163DD" w:rsidRDefault="00D227A6">
            <w:pPr>
              <w:tabs>
                <w:tab w:val="left" w:pos="4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7163DD" w:rsidRDefault="007163DD">
            <w:pPr>
              <w:tabs>
                <w:tab w:val="left" w:pos="418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163DD" w:rsidRDefault="007163DD">
      <w:pPr>
        <w:spacing w:line="276" w:lineRule="auto"/>
        <w:rPr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5953"/>
      </w:tblGrid>
      <w:tr w:rsidR="007163DD">
        <w:tc>
          <w:tcPr>
            <w:tcW w:w="10065" w:type="dxa"/>
            <w:gridSpan w:val="2"/>
            <w:shd w:val="clear" w:color="auto" w:fill="C5E0B3"/>
          </w:tcPr>
          <w:p w:rsidR="007163DD" w:rsidRDefault="00D227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DECLARAÇÃO DO CANDIDATO À BOLSA</w:t>
            </w:r>
          </w:p>
        </w:tc>
      </w:tr>
      <w:tr w:rsidR="007163DD">
        <w:tc>
          <w:tcPr>
            <w:tcW w:w="10065" w:type="dxa"/>
            <w:gridSpan w:val="2"/>
            <w:shd w:val="clear" w:color="auto" w:fill="auto"/>
          </w:tcPr>
          <w:p w:rsidR="007163DD" w:rsidRDefault="00D227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conhecer plenamente as nor</w:t>
            </w:r>
            <w:r w:rsidR="0000182B">
              <w:rPr>
                <w:sz w:val="24"/>
                <w:szCs w:val="24"/>
              </w:rPr>
              <w:t>mas contidas no Edital ____/2020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e na Resolução CONSU/IF Sudeste MG Nº 041/2019 que dispõe sobre o Programa Institucional de Apoio à Extensão (PIAEX) no âmbito do IF Sudeste MG.</w:t>
            </w:r>
          </w:p>
        </w:tc>
      </w:tr>
      <w:tr w:rsidR="007163DD">
        <w:tc>
          <w:tcPr>
            <w:tcW w:w="4112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  <w:shd w:val="clear" w:color="auto" w:fill="auto"/>
          </w:tcPr>
          <w:p w:rsidR="007163DD" w:rsidRDefault="00D227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:rsidR="007163DD" w:rsidRDefault="007163DD">
      <w:pPr>
        <w:spacing w:line="276" w:lineRule="auto"/>
        <w:rPr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163DD">
        <w:tc>
          <w:tcPr>
            <w:tcW w:w="10065" w:type="dxa"/>
            <w:shd w:val="clear" w:color="auto" w:fill="C5E0B3"/>
          </w:tcPr>
          <w:p w:rsidR="007163DD" w:rsidRDefault="00D227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06. DOCUMENTOS ANEXADOS NO ATO DA INSCRIÇÃO</w:t>
            </w:r>
          </w:p>
        </w:tc>
      </w:tr>
      <w:tr w:rsidR="007163DD">
        <w:tc>
          <w:tcPr>
            <w:tcW w:w="10065" w:type="dxa"/>
            <w:shd w:val="clear" w:color="auto" w:fill="auto"/>
          </w:tcPr>
          <w:p w:rsidR="007163DD" w:rsidRDefault="00716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tblW w:w="854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5"/>
            </w:tblGrid>
            <w:tr w:rsidR="007163DD">
              <w:trPr>
                <w:trHeight w:val="668"/>
              </w:trPr>
              <w:tc>
                <w:tcPr>
                  <w:tcW w:w="8545" w:type="dxa"/>
                </w:tcPr>
                <w:p w:rsidR="007163DD" w:rsidRDefault="00D227A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[   ] Portfólio, quando for o caso.</w:t>
                  </w:r>
                </w:p>
                <w:p w:rsidR="007163DD" w:rsidRDefault="00D227A6">
                  <w:pP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[   ] </w:t>
                  </w:r>
                  <w:r>
                    <w:rPr>
                      <w:i/>
                      <w:sz w:val="24"/>
                      <w:szCs w:val="24"/>
                    </w:rPr>
                    <w:t>Curriculum Vitae</w:t>
                  </w:r>
                  <w:r>
                    <w:rPr>
                      <w:sz w:val="24"/>
                      <w:szCs w:val="24"/>
                    </w:rPr>
                    <w:t xml:space="preserve"> ou </w:t>
                  </w:r>
                  <w:r>
                    <w:rPr>
                      <w:i/>
                      <w:sz w:val="24"/>
                      <w:szCs w:val="24"/>
                    </w:rPr>
                    <w:t>Lattes</w:t>
                  </w:r>
                </w:p>
                <w:p w:rsidR="007163DD" w:rsidRDefault="00D227A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7163DD" w:rsidRDefault="007163D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63DD" w:rsidRDefault="00D227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163DD">
        <w:tc>
          <w:tcPr>
            <w:tcW w:w="10065" w:type="dxa"/>
            <w:shd w:val="clear" w:color="auto" w:fill="auto"/>
          </w:tcPr>
          <w:p w:rsidR="007163DD" w:rsidRDefault="00D22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Protocolo n°: ________. Recebido em:  _____/_____/____      </w:t>
            </w:r>
          </w:p>
          <w:p w:rsidR="007163DD" w:rsidRDefault="00D22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Recebido por: ___________________________</w:t>
            </w:r>
          </w:p>
        </w:tc>
      </w:tr>
    </w:tbl>
    <w:p w:rsidR="007163DD" w:rsidRDefault="007163DD">
      <w:pPr>
        <w:spacing w:before="8" w:line="160" w:lineRule="auto"/>
        <w:rPr>
          <w:sz w:val="24"/>
          <w:szCs w:val="24"/>
        </w:rPr>
      </w:pPr>
    </w:p>
    <w:p w:rsidR="007163DD" w:rsidRDefault="007163DD">
      <w:pPr>
        <w:rPr>
          <w:sz w:val="24"/>
          <w:szCs w:val="24"/>
        </w:rPr>
      </w:pPr>
    </w:p>
    <w:sectPr w:rsidR="007163DD">
      <w:headerReference w:type="default" r:id="rId9"/>
      <w:pgSz w:w="11906" w:h="16838"/>
      <w:pgMar w:top="1417" w:right="1983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F1" w:rsidRDefault="006D7CF1">
      <w:pPr>
        <w:spacing w:after="0" w:line="240" w:lineRule="auto"/>
      </w:pPr>
      <w:r>
        <w:separator/>
      </w:r>
    </w:p>
  </w:endnote>
  <w:endnote w:type="continuationSeparator" w:id="0">
    <w:p w:rsidR="006D7CF1" w:rsidRDefault="006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F1" w:rsidRDefault="006D7CF1">
      <w:pPr>
        <w:spacing w:after="0" w:line="240" w:lineRule="auto"/>
      </w:pPr>
      <w:r>
        <w:separator/>
      </w:r>
    </w:p>
  </w:footnote>
  <w:footnote w:type="continuationSeparator" w:id="0">
    <w:p w:rsidR="006D7CF1" w:rsidRDefault="006D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D" w:rsidRDefault="007163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9"/>
      <w:tblW w:w="100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36"/>
      <w:gridCol w:w="5069"/>
      <w:gridCol w:w="2286"/>
    </w:tblGrid>
    <w:tr w:rsidR="007163DD">
      <w:trPr>
        <w:trHeight w:val="1100"/>
      </w:trPr>
      <w:tc>
        <w:tcPr>
          <w:tcW w:w="2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63DD" w:rsidRDefault="00D227A6">
          <w:r>
            <w:rPr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70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63DD" w:rsidRDefault="007163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aa"/>
            <w:tblW w:w="4853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4853"/>
          </w:tblGrid>
          <w:tr w:rsidR="007163DD">
            <w:trPr>
              <w:trHeight w:val="400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63DD" w:rsidRDefault="00D227A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rPr>
                    <w:b/>
                  </w:rPr>
                </w:pPr>
                <w:r>
                  <w:rPr>
                    <w:b/>
                    <w:color w:val="FF0000"/>
                  </w:rPr>
                  <w:t xml:space="preserve">                             </w:t>
                </w:r>
                <w:r>
                  <w:rPr>
                    <w:b/>
                  </w:rPr>
                  <w:t xml:space="preserve"> EDITAL 05/2020</w:t>
                </w:r>
              </w:p>
              <w:p w:rsidR="007163DD" w:rsidRDefault="00D227A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7163DD" w:rsidRDefault="00D227A6">
                <w:pPr>
                  <w:spacing w:after="0"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7163DD" w:rsidRDefault="00D227A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5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7163DD" w:rsidRDefault="007163DD"/>
      </w:tc>
      <w:tc>
        <w:tcPr>
          <w:tcW w:w="2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63DD" w:rsidRDefault="00D227A6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70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163DD" w:rsidRDefault="007163DD">
          <w:pPr>
            <w:jc w:val="center"/>
            <w:rPr>
              <w:b/>
              <w:sz w:val="18"/>
              <w:szCs w:val="18"/>
            </w:rPr>
          </w:pPr>
        </w:p>
        <w:p w:rsidR="007163DD" w:rsidRDefault="00D227A6">
          <w:pPr>
            <w:jc w:val="center"/>
          </w:pPr>
          <w:r>
            <w:rPr>
              <w:b/>
              <w:sz w:val="36"/>
              <w:szCs w:val="36"/>
            </w:rPr>
            <w:t>DGP/ CAS</w:t>
          </w:r>
        </w:p>
      </w:tc>
    </w:tr>
  </w:tbl>
  <w:p w:rsidR="007163DD" w:rsidRDefault="00716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9E4"/>
    <w:multiLevelType w:val="multilevel"/>
    <w:tmpl w:val="C3B20E08"/>
    <w:lvl w:ilvl="0">
      <w:start w:val="3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13282037"/>
    <w:multiLevelType w:val="multilevel"/>
    <w:tmpl w:val="47C6FF7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</w:rPr>
    </w:lvl>
  </w:abstractNum>
  <w:abstractNum w:abstractNumId="2" w15:restartNumberingAfterBreak="0">
    <w:nsid w:val="5EB50BE6"/>
    <w:multiLevelType w:val="multilevel"/>
    <w:tmpl w:val="4D483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D"/>
    <w:rsid w:val="0000182B"/>
    <w:rsid w:val="006A329A"/>
    <w:rsid w:val="006D7CF1"/>
    <w:rsid w:val="007163DD"/>
    <w:rsid w:val="00D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B09F-F66F-47CD-9207-3D043EE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0E2"/>
  </w:style>
  <w:style w:type="paragraph" w:styleId="Ttulo1">
    <w:name w:val="heading 1"/>
    <w:basedOn w:val="Normal"/>
    <w:link w:val="Ttulo1Char"/>
    <w:rsid w:val="00576E19"/>
    <w:pPr>
      <w:widowControl w:val="0"/>
      <w:suppressAutoHyphens/>
      <w:autoSpaceDE w:val="0"/>
      <w:autoSpaceDN w:val="0"/>
      <w:spacing w:after="0" w:line="240" w:lineRule="auto"/>
      <w:ind w:left="828" w:hanging="300"/>
      <w:jc w:val="both"/>
      <w:textAlignment w:val="baseline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rsid w:val="00576E19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8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0E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0E2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6800E2"/>
    <w:pPr>
      <w:suppressAutoHyphens/>
      <w:autoSpaceDE w:val="0"/>
      <w:autoSpaceDN w:val="0"/>
      <w:spacing w:after="0" w:line="240" w:lineRule="auto"/>
      <w:textAlignment w:val="baseline"/>
    </w:pPr>
    <w:rPr>
      <w:color w:val="000000"/>
      <w:sz w:val="24"/>
      <w:szCs w:val="24"/>
    </w:rPr>
  </w:style>
  <w:style w:type="paragraph" w:styleId="PargrafodaLista">
    <w:name w:val="List Paragraph"/>
    <w:basedOn w:val="Normal"/>
    <w:rsid w:val="006800E2"/>
    <w:pPr>
      <w:suppressAutoHyphens/>
      <w:autoSpaceDN w:val="0"/>
      <w:spacing w:line="240" w:lineRule="auto"/>
      <w:ind w:left="720"/>
      <w:textAlignment w:val="baseline"/>
    </w:pPr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576E19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576E19"/>
    <w:rPr>
      <w:rFonts w:ascii="Cambria" w:eastAsia="Times New Roman" w:hAnsi="Cambria" w:cs="Times New Roman"/>
      <w:color w:val="365F91"/>
      <w:sz w:val="26"/>
      <w:szCs w:val="26"/>
    </w:rPr>
  </w:style>
  <w:style w:type="paragraph" w:styleId="Corpodetexto">
    <w:name w:val="Body Text"/>
    <w:basedOn w:val="Normal"/>
    <w:link w:val="CorpodetextoChar"/>
    <w:rsid w:val="00576E19"/>
    <w:pPr>
      <w:widowControl w:val="0"/>
      <w:suppressAutoHyphens/>
      <w:autoSpaceDE w:val="0"/>
      <w:autoSpaceDN w:val="0"/>
      <w:spacing w:after="0" w:line="240" w:lineRule="auto"/>
      <w:ind w:left="1188"/>
      <w:textAlignment w:val="baseline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576E19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rsid w:val="00576E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rsid w:val="00576E19"/>
    <w:rPr>
      <w:color w:val="0000FF"/>
      <w:u w:val="single"/>
    </w:rPr>
  </w:style>
  <w:style w:type="paragraph" w:customStyle="1" w:styleId="Normal1">
    <w:name w:val="Normal1"/>
    <w:rsid w:val="00C34CC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pw2CPMZyiieMRuC6RZkz06vlA==">AMUW2mUEqOU/+tXli2paH95DVmETzXt81JJvzNhJMNlnSQiS9Cgo4ziTEsoAnRsNA3Sb9a73JGrH8ceq/zyRb+Hz95TT0VabO7zv2Xa5so7iKwKF/V+giQQ8SejiFQEKdAeuBpA9Gps1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4</cp:revision>
  <dcterms:created xsi:type="dcterms:W3CDTF">2020-01-22T14:16:00Z</dcterms:created>
  <dcterms:modified xsi:type="dcterms:W3CDTF">2020-01-22T14:21:00Z</dcterms:modified>
</cp:coreProperties>
</file>