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DE FREQUÊNCIA MENSAL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Extensionista (estudante e/ou colaborador externo):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REALIZADAS: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27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Descreva as atividades realizadas no mês de __________________ de 20____.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ANDAMENTO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 DO ORIENTADOR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1 - COMO PREVISTO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2 – ADIANTADO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3 – ATRASADO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) 4 – CONCLUÍDO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ORIENTADOR SOBRE O ESTUDANTE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1 - Cumprimento da carga horária: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2 - Interesse nas atividades de extensão: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Progresso alcançado: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Ruim    (  ) Regular    (  ) Bom    (  ) Ótimo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4 - Outras informações: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0"/>
        <w:gridCol w:w="5245"/>
        <w:tblGridChange w:id="0">
          <w:tblGrid>
            <w:gridCol w:w="4820"/>
            <w:gridCol w:w="5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/          /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ORIENTADOR: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COMENTÁRIOS E DIFICULDADES DO BOLSISTA (OPCIONAL):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 /         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BOLSISTA: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1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8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981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21"/>
      <w:gridCol w:w="5364"/>
      <w:gridCol w:w="1996"/>
      <w:tblGridChange w:id="0">
        <w:tblGrid>
          <w:gridCol w:w="2621"/>
          <w:gridCol w:w="5364"/>
          <w:gridCol w:w="1996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00200" cy="6477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8"/>
            <w:tblW w:w="5408.0" w:type="dxa"/>
            <w:jc w:val="left"/>
            <w:tblLayout w:type="fixed"/>
            <w:tblLook w:val="0000"/>
          </w:tblPr>
          <w:tblGrid>
            <w:gridCol w:w="5408"/>
            <w:tblGridChange w:id="0">
              <w:tblGrid>
                <w:gridCol w:w="5408"/>
              </w:tblGrid>
            </w:tblGridChange>
          </w:tblGrid>
          <w:tr>
            <w:trPr>
              <w:trHeight w:val="429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5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3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3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 FLUXO CONTÍNUO/202</w:t>
                </w:r>
                <w:r w:rsidDel="00000000" w:rsidR="00000000" w:rsidRPr="00000000">
                  <w:rPr>
                    <w:b w:val="1"/>
                    <w:sz w:val="24"/>
                    <w:szCs w:val="24"/>
                    <w:rtl w:val="0"/>
                  </w:rPr>
                  <w:t xml:space="preserve">1.22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0jXL+znu14jddVnj5uIOu/pMw==">AMUW2mXKfTSvt0hZuQtpv6RQ2WMX6XkRodEVedm2rjLScLOWmt3Dcz3B5rMphAas77lOhnPZxTEL+U1w6WH5uqX4EN7z+sTtQ8MnXMdzuTx6W1UGLnRfEB4=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