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"/>
        <w:tblW w:w="10206" w:type="dxa"/>
        <w:jc w:val="left"/>
        <w:tblInd w:w="-2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655" w:hRule="atLeast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spacing w:before="60" w:after="60"/>
              <w:jc w:val="both"/>
              <w:rPr>
                <w:b/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</w:r>
          </w:p>
          <w:tbl>
            <w:tblPr>
              <w:tblStyle w:val="a0"/>
              <w:tblW w:w="9673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673"/>
            </w:tblGrid>
            <w:tr>
              <w:trPr>
                <w:trHeight w:val="222" w:hRule="atLeast"/>
              </w:trPr>
              <w:tc>
                <w:tcPr>
                  <w:tcW w:w="9673" w:type="dxa"/>
                  <w:tcBorders/>
                  <w:shd w:color="auto" w:fill="FFFFFF" w:val="clear"/>
                </w:tcPr>
                <w:p>
                  <w:pPr>
                    <w:pStyle w:val="Normal"/>
                    <w:spacing w:before="60" w:after="60"/>
                    <w:jc w:val="center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ANEXO 11</w:t>
                  </w:r>
                </w:p>
                <w:p>
                  <w:pPr>
                    <w:pStyle w:val="Normal"/>
                    <w:spacing w:before="60" w:after="60"/>
                    <w:jc w:val="center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FORMULÁRIO DE SUBSTITUIÇÃO DE BOLSISTA</w:t>
                  </w:r>
                </w:p>
                <w:p>
                  <w:pPr>
                    <w:pStyle w:val="Normal"/>
                    <w:spacing w:before="60" w:after="60"/>
                    <w:jc w:val="center"/>
                    <w:rPr>
                      <w:b/>
                      <w:b/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  <w:sz w:val="24"/>
                      <w:szCs w:val="24"/>
                    </w:rPr>
                  </w:r>
                  <w:bookmarkStart w:id="0" w:name="_GoBack"/>
                  <w:bookmarkStart w:id="1" w:name="_GoBack"/>
                  <w:bookmarkEnd w:id="1"/>
                </w:p>
              </w:tc>
            </w:tr>
          </w:tbl>
          <w:p>
            <w:pPr>
              <w:pStyle w:val="Normal"/>
              <w:spacing w:before="60" w:after="60"/>
              <w:jc w:val="both"/>
              <w:rPr>
                <w:b/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</w:r>
          </w:p>
          <w:tbl>
            <w:tblPr>
              <w:tblStyle w:val="a1"/>
              <w:tblW w:w="9753" w:type="dxa"/>
              <w:jc w:val="center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753"/>
            </w:tblGrid>
            <w:tr>
              <w:trPr>
                <w:trHeight w:val="255" w:hRule="atLeast"/>
              </w:trPr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before="0" w:after="160"/>
                    <w:ind w:left="347" w:hanging="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Dados do(a) Coordenador(a)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NOME COMPLETO: 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PROJETO: 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ÁREA TEMÁTICA DO PROJETO: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2"/>
              <w:tblW w:w="9753" w:type="dxa"/>
              <w:jc w:val="center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558"/>
              <w:gridCol w:w="23"/>
              <w:gridCol w:w="4171"/>
            </w:tblGrid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before="48" w:after="48"/>
                    <w:ind w:left="347" w:hanging="0"/>
                    <w:rPr>
                      <w:smallCaps/>
                      <w:color w:val="000000"/>
                    </w:rPr>
                  </w:pPr>
                  <w:r>
                    <w:rPr>
                      <w:b/>
                      <w:smallCaps/>
                    </w:rPr>
                    <w:t>BOLSISTA</w:t>
                  </w:r>
                  <w:r>
                    <w:rPr>
                      <w:b/>
                      <w:smallCaps/>
                      <w:color w:val="000000"/>
                    </w:rPr>
                    <w:t xml:space="preserve"> ANTERIOR</w:t>
                  </w:r>
                </w:p>
              </w:tc>
            </w:tr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NOME COMPLETO: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581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MATRÍCULA:</w:t>
                  </w:r>
                </w:p>
              </w:tc>
              <w:tc>
                <w:tcPr>
                  <w:tcW w:w="41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DATA DA EXCLUSÃO:</w:t>
                  </w:r>
                </w:p>
              </w:tc>
            </w:tr>
            <w:tr>
              <w:trPr/>
              <w:tc>
                <w:tcPr>
                  <w:tcW w:w="555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MOTIVO DA SUBSTITUIÇÃO: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POR INSUFICIÊNCIA DE DESEMPENHO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BOLSISTA ADQUIRIU VÍNCULO EMPREGATÍCIO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TÉRMINO DO CURSO</w:t>
                  </w:r>
                </w:p>
              </w:tc>
              <w:tc>
                <w:tcPr>
                  <w:tcW w:w="4194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) POR OBTENÇÃO DE BOLSA EM OUTRA AGÊNCIA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(   ) POR OUTRO MOTIVO (ESPECIFIQUE): 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16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INFORMAR O DESTINO DO ANTIGO BOLSISTA:</w:t>
                  </w:r>
                </w:p>
                <w:p>
                  <w:pPr>
                    <w:pStyle w:val="Normal"/>
                    <w:spacing w:before="48" w:after="160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555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GRADUAÇÃO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 ) PÓS-GRADUAÇÃO:    (   ) ESPECIALIZAÇÃO    (    ) MESTRADO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MERCADO DE TRABALHO</w:t>
                  </w:r>
                </w:p>
              </w:tc>
              <w:tc>
                <w:tcPr>
                  <w:tcW w:w="4194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  <w:insideH w:val="single" w:sz="4" w:space="0" w:color="808080"/>
                    <w:insideV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SEM ATIVIDADE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CENTRO DE PESQUISA PÚBLICO</w:t>
                  </w:r>
                </w:p>
                <w:p>
                  <w:pPr>
                    <w:pStyle w:val="Normal"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DESCONHECE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3"/>
              <w:tblW w:w="10063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310"/>
              <w:gridCol w:w="2970"/>
              <w:gridCol w:w="247"/>
              <w:gridCol w:w="4536"/>
            </w:tblGrid>
            <w:tr>
              <w:trPr/>
              <w:tc>
                <w:tcPr>
                  <w:tcW w:w="100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 xml:space="preserve">03. DADOS DE </w:t>
                  </w:r>
                  <w:r>
                    <w:rPr>
                      <w:b/>
                    </w:rPr>
                    <w:t>IDENTIFICAÇÃO</w:t>
                  </w:r>
                  <w:r>
                    <w:rPr>
                      <w:b/>
                      <w:color w:val="000000"/>
                    </w:rPr>
                    <w:t xml:space="preserve"> DO BOLSISTA - SUBSTITUTO </w:t>
                  </w:r>
                </w:p>
              </w:tc>
            </w:tr>
            <w:tr>
              <w:trPr/>
              <w:tc>
                <w:tcPr>
                  <w:tcW w:w="100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NOME COMPLETO:</w:t>
                  </w:r>
                </w:p>
              </w:tc>
            </w:tr>
            <w:tr>
              <w:trPr/>
              <w:tc>
                <w:tcPr>
                  <w:tcW w:w="55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DATA DE NASCIMENTO:             /            /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CEP: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CIDADE:           </w:t>
                  </w:r>
                </w:p>
              </w:tc>
              <w:tc>
                <w:tcPr>
                  <w:tcW w:w="4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UF: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4"/>
              <w:tblW w:w="1006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820"/>
              <w:gridCol w:w="5244"/>
            </w:tblGrid>
            <w:tr>
              <w:trPr/>
              <w:tc>
                <w:tcPr>
                  <w:tcW w:w="100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>
                    <w:rPr>
                      <w:b/>
                    </w:rPr>
                    <w:t>4</w:t>
                  </w:r>
                  <w:r>
                    <w:rPr>
                      <w:b/>
                      <w:color w:val="000000"/>
                    </w:rPr>
                    <w:t>. DADOS ACADÊMICOS DO BOLSISTA - SUBSTITUTO</w:t>
                  </w:r>
                </w:p>
              </w:tc>
            </w:tr>
            <w:tr>
              <w:trPr/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N° DE </w:t>
                  </w:r>
                  <w:r>
                    <w:rPr/>
                    <w:t>MATRÍCULA</w:t>
                  </w:r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CURSO:</w:t>
                  </w:r>
                </w:p>
              </w:tc>
            </w:tr>
            <w:tr>
              <w:trPr/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MÓDULO:</w:t>
                  </w:r>
                </w:p>
              </w:tc>
              <w:tc>
                <w:tcPr>
                  <w:tcW w:w="5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5"/>
              <w:tblW w:w="9809" w:type="dxa"/>
              <w:jc w:val="left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809"/>
            </w:tblGrid>
            <w:tr>
              <w:trPr/>
              <w:tc>
                <w:tcPr>
                  <w:tcW w:w="9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spacing w:before="0" w:after="160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</w:rPr>
                    <w:t>5</w:t>
                  </w:r>
                  <w:r>
                    <w:rPr>
                      <w:b/>
                      <w:color w:val="000000"/>
                    </w:rPr>
                    <w:t>. COMPROMISSO DO(A) BOLSISTA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Tabelacomgrade"/>
              <w:tblW w:w="998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983"/>
            </w:tblGrid>
            <w:tr>
              <w:trPr>
                <w:trHeight w:val="9269" w:hRule="atLeast"/>
              </w:trPr>
              <w:tc>
                <w:tcPr>
                  <w:tcW w:w="998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DECLARO conhecer e concordar com as normas definidas na Política de Extensão do IFSUDESTEMG, através da Resolução do Programa Institucional de Apoio à Extensão – PIAEX </w:t>
                  </w:r>
                  <w:r>
                    <w:rPr>
                      <w:sz w:val="24"/>
                      <w:szCs w:val="24"/>
                    </w:rPr>
                    <w:t>(Resolução CONSU/IF Sudeste MG n° 41/2019)</w:t>
                  </w:r>
                  <w:r>
                    <w:rPr>
                      <w:rFonts w:cs="Arial"/>
                      <w:szCs w:val="24"/>
                    </w:rPr>
                    <w:t>, comprometo-me a executar minhas atividades como bolsista segundo essas normas e demais orientações emanadas pelo setor de extensão do Campus e pelo servidor orientador/coordenador do projeto/da atividade de extensão, bem como: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1. Dedicar no mínimo _____ horas semanais às atividades de ação extensionista durante todo o período de vigência da bolsa e execução do projeto/da atividade;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2. Apresentar o Relatório frequência ao coordenador, dentro do prazo estabelecido. 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3. Elaborar Relatório Final de Atividades, via SIGAA – Módulo Extensão, após a conclusão do projeto, dentro do prazo estabelecido em edital; 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4. Não participar de quaisquer outros programas institucionais de bolsa durante a vigência da bolsa PIAEX (com exceção das bolsas da Assistência Estudantil).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DECLARO, ainda, estar ciente de que informações falsas, ou o não cumprimento dos compromissos aqui firmados, implicará o cancelamento da bolsa e a devolução dos recursos recebidos, além de outras medidas disciplinares.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  <w:p>
                  <w:pPr>
                    <w:pStyle w:val="Normal"/>
                    <w:spacing w:before="60" w:after="60"/>
                    <w:jc w:val="right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____________, ___de _______ de 20</w:t>
                  </w:r>
                  <w:r>
                    <w:rPr/>
                    <w:t>20</w:t>
                  </w:r>
                  <w:r>
                    <w:rPr>
                      <w:color w:val="000000"/>
                    </w:rPr>
                    <w:t>.</w:t>
                  </w:r>
                </w:p>
                <w:p>
                  <w:pPr>
                    <w:pStyle w:val="Normal"/>
                    <w:spacing w:before="0" w:after="0"/>
                    <w:jc w:val="center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  <w:p>
                  <w:pPr>
                    <w:pStyle w:val="Normal"/>
                    <w:spacing w:before="0" w:after="0"/>
                    <w:jc w:val="center"/>
                    <w:rPr/>
                  </w:pPr>
                  <w:r>
                    <w:rPr>
                      <w:color w:val="000000"/>
                    </w:rPr>
                    <w:t>Assinatura do (a) bolsista</w:t>
                  </w:r>
                </w:p>
              </w:tc>
            </w:tr>
          </w:tbl>
          <w:p>
            <w:pPr>
              <w:pStyle w:val="Normal"/>
              <w:spacing w:lineRule="auto" w:line="36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60" w:after="6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6"/>
              <w:tblW w:w="9809" w:type="dxa"/>
              <w:jc w:val="left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809"/>
            </w:tblGrid>
            <w:tr>
              <w:trPr/>
              <w:tc>
                <w:tcPr>
                  <w:tcW w:w="9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spacing w:before="60" w:after="6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COMPROMISSO DO(A) ORIENTADOR(A)</w:t>
                  </w:r>
                </w:p>
              </w:tc>
            </w:tr>
          </w:tbl>
          <w:p>
            <w:pPr>
              <w:pStyle w:val="Normal"/>
              <w:spacing w:before="60" w:after="6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Tabelacomgrade"/>
              <w:tblW w:w="998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983"/>
            </w:tblGrid>
            <w:tr>
              <w:trPr/>
              <w:tc>
                <w:tcPr>
                  <w:tcW w:w="9983" w:type="dxa"/>
                  <w:tcBorders/>
                  <w:shd w:fill="auto" w:val="clear"/>
                </w:tcPr>
                <w:p>
                  <w:pPr>
                    <w:pStyle w:val="Normal"/>
                    <w:spacing w:before="60" w:after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Declaro que estou de acordo com as exigências da Pró-reitoria de Extensão do </w:t>
                  </w:r>
                  <w:r>
                    <w:rPr>
                      <w:i/>
                      <w:color w:val="000000"/>
                    </w:rPr>
                    <w:t>Campus</w:t>
                  </w:r>
                  <w:r>
                    <w:rPr>
                      <w:color w:val="000000"/>
                    </w:rPr>
                    <w:t xml:space="preserve"> ________________</w:t>
                  </w:r>
                </w:p>
                <w:p>
                  <w:pPr>
                    <w:pStyle w:val="Normal"/>
                    <w:spacing w:before="6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prescritas em “DOS REQUISITOS E CONDIÇÕES PARA A PARTICIPAÇÃO” conforme o Edital ___/2020 do PIAEX ao qual estou vinculado(a) para orientar o bolsista _______________________________ no projeto __________________________.</w:t>
                  </w:r>
                </w:p>
              </w:tc>
            </w:tr>
          </w:tbl>
          <w:p>
            <w:pPr>
              <w:pStyle w:val="Normal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60" w:after="60"/>
              <w:jc w:val="righ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____________, ___de _______ de 2020.</w:t>
            </w:r>
          </w:p>
          <w:p>
            <w:pPr>
              <w:pStyle w:val="Normal"/>
              <w:spacing w:before="48" w:after="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48" w:after="48"/>
              <w:jc w:val="both"/>
              <w:rPr>
                <w:smallCaps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48" w:after="48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</w:rPr>
              <w:t>___________________________________</w:t>
            </w:r>
          </w:p>
          <w:p>
            <w:pPr>
              <w:pStyle w:val="Normal"/>
              <w:spacing w:before="48" w:after="48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ORIENTADOR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077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rPr>
        <w:rFonts w:ascii="Arial" w:hAnsi="Arial" w:eastAsia="Arial" w:cs="Arial"/>
        <w:color w:val="000000"/>
        <w:sz w:val="28"/>
        <w:szCs w:val="28"/>
      </w:rPr>
    </w:pPr>
    <w:r>
      <w:rPr>
        <w:rFonts w:eastAsia="Arial" w:cs="Arial" w:ascii="Arial" w:hAnsi="Arial"/>
        <w:color w:val="000000"/>
        <w:sz w:val="28"/>
        <w:szCs w:val="28"/>
      </w:rPr>
    </w:r>
  </w:p>
  <w:tbl>
    <w:tblPr>
      <w:tblStyle w:val="a7"/>
      <w:tblW w:w="9923" w:type="dxa"/>
      <w:jc w:val="left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94"/>
      <w:gridCol w:w="4960"/>
      <w:gridCol w:w="2269"/>
    </w:tblGrid>
    <w:tr>
      <w:trPr>
        <w:trHeight w:val="977" w:hRule="atLeast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/>
            <w:drawing>
              <wp:inline distT="0" distB="0" distL="0" distR="0">
                <wp:extent cx="1403350" cy="49847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9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spacing w:lineRule="auto" w:line="276" w:before="0" w:after="0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</w:r>
        </w:p>
        <w:tbl>
          <w:tblPr>
            <w:tblStyle w:val="a8"/>
            <w:tblW w:w="4712" w:type="dxa"/>
            <w:jc w:val="left"/>
            <w:tblInd w:w="0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  <w:tblLook w:firstRow="0" w:noVBand="0" w:lastRow="0" w:firstColumn="0" w:lastColumn="0" w:noHBand="0" w:val="0000"/>
          </w:tblPr>
          <w:tblGrid>
            <w:gridCol w:w="4712"/>
          </w:tblGrid>
          <w:tr>
            <w:trPr>
              <w:trHeight w:val="412" w:hRule="atLeast"/>
            </w:trPr>
            <w:tc>
              <w:tcPr>
                <w:tcW w:w="471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  <w:insideH w:val="single" w:sz="4" w:space="0" w:color="FFFFFF"/>
                  <w:insideV w:val="single" w:sz="4" w:space="0" w:color="FFFFFF"/>
                </w:tcBorders>
                <w:shd w:fill="auto" w:val="clear"/>
              </w:tcPr>
              <w:p>
                <w:pPr>
                  <w:pStyle w:val="Normal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PROGRAMA INSTITUCIONAL DE APOIO À EXTENSÃO (PIAEX) EDITAL 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vertAlign w:val="baseline"/>
                  </w:rPr>
                  <w:t>02-BBC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/2020</w:t>
                </w:r>
              </w:p>
              <w:p>
                <w:pPr>
                  <w:pStyle w:val="Normal"/>
                  <w:spacing w:lineRule="auto" w:line="240" w:before="0" w:after="0"/>
                  <w:jc w:val="center"/>
                  <w:rPr/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Campus </w:t>
                </w:r>
                <w:r>
                  <w:rPr>
                    <w:rStyle w:val="Fontepargpadro"/>
                    <w:rFonts w:eastAsia="Calibri" w:cs="Calibri"/>
                    <w:b/>
                    <w:bCs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Barbacena</w:t>
                </w:r>
              </w:p>
            </w:tc>
          </w:tr>
        </w:tbl>
        <w:p>
          <w:pPr>
            <w:pStyle w:val="Normal"/>
            <w:spacing w:before="0" w:after="0"/>
            <w:jc w:val="both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/>
            <w:drawing>
              <wp:inline distT="0" distB="0" distL="0" distR="0">
                <wp:extent cx="967105" cy="57404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09"/>
        <w:tab w:val="center" w:pos="4252" w:leader="none"/>
        <w:tab w:val="right" w:pos="8504" w:leader="none"/>
      </w:tabs>
      <w:spacing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sz w:val="22"/>
      <w:szCs w:val="22"/>
    </w:rPr>
  </w:style>
  <w:style w:type="character" w:styleId="ListLabel2">
    <w:name w:val="ListLabel 2"/>
    <w:qFormat/>
    <w:rPr>
      <w:b/>
    </w:rPr>
  </w:style>
  <w:style w:type="character" w:styleId="Fontepargpadro">
    <w:name w:val="Fonte parág. padrão"/>
    <w:qFormat/>
    <w:rPr/>
  </w:style>
  <w:style w:type="character" w:styleId="ListLabel3">
    <w:name w:val="ListLabel 3"/>
    <w:qFormat/>
    <w:rPr>
      <w:b/>
      <w:sz w:val="22"/>
      <w:szCs w:val="22"/>
    </w:rPr>
  </w:style>
  <w:style w:type="character" w:styleId="ListLabel4">
    <w:name w:val="ListLabel 4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84973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LibreOffice/6.1.5.2$Windows_X86_64 LibreOffice_project/90f8dcf33c87b3705e78202e3df5142b201bd805</Application>
  <Pages>3</Pages>
  <Words>383</Words>
  <Characters>2259</Characters>
  <CharactersWithSpaces>2680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2020-01-30T14:18:00Z</dcterms:created>
  <dc:creator/>
  <dc:description/>
  <dc:language>pt-BR</dc:language>
  <cp:lastModifiedBy/>
  <dcterms:modified xsi:type="dcterms:W3CDTF">2020-02-10T10:33:38Z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